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69AE" w:rsidRPr="00D87EE4" w:rsidRDefault="009569AE" w:rsidP="009569AE">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9569AE">
        <w:rPr>
          <w:sz w:val="22"/>
          <w:szCs w:val="22"/>
          <w:lang w:val="en-GB"/>
        </w:rPr>
        <w:t xml:space="preserve">3GPP TSG-RAN WG2 </w:t>
      </w:r>
      <w:r w:rsidRPr="009569AE">
        <w:rPr>
          <w:rFonts w:hint="eastAsia"/>
          <w:sz w:val="22"/>
          <w:szCs w:val="22"/>
          <w:lang w:val="en-GB"/>
        </w:rPr>
        <w:t>Meeting #123</w:t>
      </w:r>
      <w:r w:rsidRPr="009569AE">
        <w:rPr>
          <w:sz w:val="22"/>
          <w:szCs w:val="22"/>
          <w:lang w:val="en-GB"/>
        </w:rPr>
        <w:t xml:space="preserve">                                              </w:t>
      </w:r>
      <w:r w:rsidRPr="009569AE">
        <w:rPr>
          <w:sz w:val="22"/>
          <w:szCs w:val="22"/>
          <w:lang w:val="en-GB"/>
        </w:rPr>
        <w:tab/>
        <w:t>R2-2</w:t>
      </w:r>
      <w:r w:rsidRPr="009569AE">
        <w:rPr>
          <w:rFonts w:hint="eastAsia"/>
          <w:sz w:val="22"/>
          <w:szCs w:val="22"/>
          <w:lang w:val="en-GB"/>
        </w:rPr>
        <w:t>3</w:t>
      </w:r>
      <w:r w:rsidRPr="009569AE">
        <w:rPr>
          <w:sz w:val="22"/>
          <w:szCs w:val="22"/>
          <w:lang w:val="en-GB"/>
        </w:rPr>
        <w:t>0</w:t>
      </w:r>
      <w:r w:rsidR="00D87EE4">
        <w:rPr>
          <w:rFonts w:eastAsiaTheme="minorEastAsia" w:hint="eastAsia"/>
          <w:sz w:val="22"/>
          <w:szCs w:val="22"/>
          <w:lang w:val="en-GB" w:eastAsia="zh-CN"/>
        </w:rPr>
        <w:t>7352</w:t>
      </w:r>
    </w:p>
    <w:p w:rsidR="009569AE" w:rsidRPr="009569AE" w:rsidRDefault="009569AE" w:rsidP="009569AE">
      <w:pPr>
        <w:pStyle w:val="a4"/>
        <w:rPr>
          <w:sz w:val="22"/>
          <w:szCs w:val="22"/>
          <w:lang w:val="en-GB"/>
        </w:rPr>
      </w:pPr>
      <w:r w:rsidRPr="009569AE">
        <w:rPr>
          <w:sz w:val="22"/>
          <w:szCs w:val="22"/>
          <w:lang w:val="en-GB"/>
        </w:rPr>
        <w:t>Toulouse, France, 21</w:t>
      </w:r>
      <w:r w:rsidRPr="009569AE">
        <w:rPr>
          <w:sz w:val="22"/>
          <w:szCs w:val="22"/>
          <w:vertAlign w:val="superscript"/>
          <w:lang w:val="en-GB"/>
        </w:rPr>
        <w:t>st</w:t>
      </w:r>
      <w:r w:rsidRPr="009569AE">
        <w:rPr>
          <w:sz w:val="22"/>
          <w:szCs w:val="22"/>
          <w:lang w:val="en-GB"/>
        </w:rPr>
        <w:t>– 25</w:t>
      </w:r>
      <w:r w:rsidRPr="009569AE">
        <w:rPr>
          <w:sz w:val="22"/>
          <w:szCs w:val="22"/>
          <w:vertAlign w:val="superscript"/>
          <w:lang w:val="en-GB"/>
        </w:rPr>
        <w:t xml:space="preserve">th </w:t>
      </w:r>
      <w:r w:rsidRPr="009569AE">
        <w:rPr>
          <w:sz w:val="22"/>
          <w:szCs w:val="22"/>
          <w:lang w:val="en-GB"/>
        </w:rPr>
        <w:t>Aug, 2023</w:t>
      </w:r>
    </w:p>
    <w:bookmarkEnd w:id="0"/>
    <w:bookmarkEnd w:id="1"/>
    <w:bookmarkEnd w:id="2"/>
    <w:bookmarkEnd w:id="3"/>
    <w:p w:rsidR="00CC4233" w:rsidRDefault="00442BC0" w:rsidP="00150B5B">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CC4233" w:rsidRDefault="00442BC0">
      <w:pPr>
        <w:pStyle w:val="a4"/>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CC4233" w:rsidRDefault="00442BC0">
      <w:pPr>
        <w:pStyle w:val="a4"/>
        <w:tabs>
          <w:tab w:val="clear" w:pos="4536"/>
          <w:tab w:val="left" w:pos="1800"/>
        </w:tabs>
        <w:rPr>
          <w:rFonts w:eastAsiaTheme="minorEastAsia" w:cs="Arial"/>
          <w:sz w:val="22"/>
          <w:szCs w:val="22"/>
          <w:lang w:eastAsia="zh-CN"/>
        </w:rPr>
      </w:pPr>
      <w:r>
        <w:rPr>
          <w:rFonts w:cs="Arial"/>
          <w:sz w:val="22"/>
          <w:szCs w:val="22"/>
        </w:rPr>
        <w:t>Title:</w:t>
      </w:r>
      <w:bookmarkStart w:id="4" w:name="Title"/>
      <w:bookmarkEnd w:id="4"/>
      <w:r>
        <w:rPr>
          <w:rFonts w:cs="Arial"/>
          <w:sz w:val="22"/>
          <w:szCs w:val="22"/>
        </w:rPr>
        <w:tab/>
      </w:r>
      <w:r w:rsidR="00481DE1" w:rsidRPr="00481DE1">
        <w:rPr>
          <w:rFonts w:eastAsiaTheme="minorEastAsia" w:cs="Arial"/>
          <w:sz w:val="22"/>
          <w:szCs w:val="22"/>
          <w:lang w:eastAsia="zh-CN"/>
        </w:rPr>
        <w:t xml:space="preserve">RAN2 Impact of </w:t>
      </w:r>
      <w:bookmarkStart w:id="5" w:name="OLE_LINK4"/>
      <w:bookmarkStart w:id="6" w:name="OLE_LINK5"/>
      <w:r w:rsidR="00481DE1" w:rsidRPr="00481DE1">
        <w:rPr>
          <w:rFonts w:eastAsiaTheme="minorEastAsia" w:cs="Arial"/>
          <w:sz w:val="22"/>
          <w:szCs w:val="22"/>
          <w:lang w:eastAsia="zh-CN"/>
        </w:rPr>
        <w:t>5GS network timing synchronization</w:t>
      </w:r>
      <w:bookmarkEnd w:id="5"/>
      <w:bookmarkEnd w:id="6"/>
      <w:r w:rsidR="00481DE1" w:rsidRPr="00481DE1">
        <w:rPr>
          <w:rFonts w:eastAsiaTheme="minorEastAsia" w:cs="Arial"/>
          <w:sz w:val="22"/>
          <w:szCs w:val="22"/>
          <w:lang w:eastAsia="zh-CN"/>
        </w:rPr>
        <w:t xml:space="preserve"> status and reporting</w:t>
      </w:r>
    </w:p>
    <w:p w:rsidR="00CC4233" w:rsidRDefault="00442BC0">
      <w:pPr>
        <w:pStyle w:val="a4"/>
        <w:tabs>
          <w:tab w:val="left" w:pos="1800"/>
        </w:tabs>
        <w:rPr>
          <w:rFonts w:eastAsiaTheme="minorEastAsia" w:cs="Arial"/>
          <w:sz w:val="22"/>
          <w:szCs w:val="22"/>
          <w:lang w:eastAsia="zh-CN"/>
        </w:rPr>
      </w:pPr>
      <w:r>
        <w:rPr>
          <w:rFonts w:cs="Arial"/>
          <w:sz w:val="22"/>
          <w:szCs w:val="22"/>
        </w:rPr>
        <w:t>Agenda Item:</w:t>
      </w:r>
      <w:bookmarkStart w:id="7" w:name="Source"/>
      <w:bookmarkEnd w:id="7"/>
      <w:r>
        <w:rPr>
          <w:rFonts w:cs="Arial"/>
          <w:sz w:val="22"/>
          <w:szCs w:val="22"/>
        </w:rPr>
        <w:tab/>
      </w:r>
      <w:r w:rsidR="00F86666">
        <w:rPr>
          <w:rFonts w:eastAsiaTheme="minorEastAsia" w:cs="Arial" w:hint="eastAsia"/>
          <w:sz w:val="22"/>
          <w:szCs w:val="22"/>
          <w:lang w:eastAsia="zh-CN"/>
        </w:rPr>
        <w:t>7.2</w:t>
      </w:r>
      <w:r w:rsidR="00E6100E">
        <w:rPr>
          <w:rFonts w:eastAsiaTheme="minorEastAsia" w:cs="Arial" w:hint="eastAsia"/>
          <w:sz w:val="22"/>
          <w:szCs w:val="22"/>
          <w:lang w:eastAsia="zh-CN"/>
        </w:rPr>
        <w:t>3</w:t>
      </w:r>
      <w:r w:rsidR="00F13438">
        <w:rPr>
          <w:rFonts w:eastAsiaTheme="minorEastAsia" w:cs="Arial" w:hint="eastAsia"/>
          <w:sz w:val="22"/>
          <w:szCs w:val="22"/>
          <w:lang w:eastAsia="zh-CN"/>
        </w:rPr>
        <w:t>.2</w:t>
      </w:r>
    </w:p>
    <w:p w:rsidR="00CC4233" w:rsidRDefault="00442BC0">
      <w:pPr>
        <w:pStyle w:val="a4"/>
        <w:tabs>
          <w:tab w:val="left" w:pos="1800"/>
        </w:tabs>
        <w:rPr>
          <w:rFonts w:eastAsia="宋体"/>
          <w:lang w:eastAsia="zh-CN"/>
        </w:rPr>
      </w:pPr>
      <w:r>
        <w:rPr>
          <w:rFonts w:cs="Arial"/>
          <w:sz w:val="22"/>
          <w:szCs w:val="22"/>
        </w:rPr>
        <w:t>Document for:</w:t>
      </w:r>
      <w:r>
        <w:rPr>
          <w:rFonts w:cs="Arial"/>
          <w:sz w:val="22"/>
          <w:szCs w:val="22"/>
        </w:rPr>
        <w:tab/>
      </w:r>
      <w:bookmarkStart w:id="8" w:name="DocumentFor"/>
      <w:bookmarkEnd w:id="8"/>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CC4233" w:rsidRDefault="00CC4233">
      <w:pPr>
        <w:pBdr>
          <w:bottom w:val="single" w:sz="4" w:space="1" w:color="auto"/>
        </w:pBdr>
        <w:tabs>
          <w:tab w:val="left" w:pos="2552"/>
        </w:tabs>
        <w:jc w:val="both"/>
      </w:pPr>
    </w:p>
    <w:p w:rsidR="00CC4233" w:rsidRDefault="00442BC0">
      <w:pPr>
        <w:pStyle w:val="1"/>
        <w:tabs>
          <w:tab w:val="clear" w:pos="567"/>
          <w:tab w:val="num" w:pos="432"/>
        </w:tabs>
        <w:ind w:left="432" w:hanging="432"/>
        <w:jc w:val="both"/>
        <w:rPr>
          <w:szCs w:val="28"/>
        </w:rPr>
      </w:pPr>
      <w:r>
        <w:rPr>
          <w:szCs w:val="28"/>
        </w:rPr>
        <w:t>Introduction</w:t>
      </w:r>
    </w:p>
    <w:p w:rsidR="00C54902" w:rsidRDefault="00C54902">
      <w:pPr>
        <w:pStyle w:val="a0"/>
        <w:spacing w:before="120"/>
        <w:rPr>
          <w:rFonts w:eastAsiaTheme="minorEastAsia"/>
          <w:lang w:val="en-GB" w:eastAsia="zh-CN"/>
        </w:rPr>
      </w:pPr>
      <w:r>
        <w:rPr>
          <w:rFonts w:eastAsiaTheme="minorEastAsia" w:hint="eastAsia"/>
          <w:lang w:val="en-GB" w:eastAsia="zh-CN"/>
        </w:rPr>
        <w:t xml:space="preserve">In last meeting, </w:t>
      </w:r>
      <w:r w:rsidR="00484D02">
        <w:rPr>
          <w:rFonts w:eastAsiaTheme="minorEastAsia" w:hint="eastAsia"/>
          <w:lang w:val="en-GB" w:eastAsia="zh-CN"/>
        </w:rPr>
        <w:t>multiple</w:t>
      </w:r>
      <w:r>
        <w:rPr>
          <w:rFonts w:eastAsiaTheme="minorEastAsia" w:hint="eastAsia"/>
          <w:lang w:val="en-GB" w:eastAsia="zh-CN"/>
        </w:rPr>
        <w:t xml:space="preserve"> agreements </w:t>
      </w:r>
      <w:r w:rsidR="00484D02">
        <w:rPr>
          <w:rFonts w:eastAsiaTheme="minorEastAsia"/>
          <w:lang w:val="en-GB" w:eastAsia="zh-CN"/>
        </w:rPr>
        <w:t>have been</w:t>
      </w:r>
      <w:r w:rsidR="00484D02">
        <w:rPr>
          <w:rFonts w:eastAsiaTheme="minorEastAsia" w:hint="eastAsia"/>
          <w:lang w:val="en-GB" w:eastAsia="zh-CN"/>
        </w:rPr>
        <w:t xml:space="preserve"> </w:t>
      </w:r>
      <w:r>
        <w:rPr>
          <w:rFonts w:eastAsiaTheme="minorEastAsia" w:hint="eastAsia"/>
          <w:lang w:val="en-GB" w:eastAsia="zh-CN"/>
        </w:rPr>
        <w:t>achieved</w:t>
      </w:r>
      <w:r w:rsidR="00A70A03">
        <w:rPr>
          <w:rFonts w:eastAsiaTheme="minorEastAsia" w:hint="eastAsia"/>
          <w:lang w:val="en-GB" w:eastAsia="zh-CN"/>
        </w:rPr>
        <w:t xml:space="preserve"> about objective 1</w:t>
      </w:r>
      <w:r w:rsidR="00D06B35">
        <w:rPr>
          <w:rFonts w:eastAsiaTheme="minorEastAsia" w:hint="eastAsia"/>
          <w:lang w:val="en-GB" w:eastAsia="zh-CN"/>
        </w:rPr>
        <w:t>b and 1</w:t>
      </w:r>
      <w:r w:rsidR="00A70A03">
        <w:rPr>
          <w:rFonts w:eastAsiaTheme="minorEastAsia" w:hint="eastAsia"/>
          <w:lang w:val="en-GB" w:eastAsia="zh-CN"/>
        </w:rPr>
        <w:t>c</w:t>
      </w:r>
      <w:r w:rsidR="00500A12">
        <w:rPr>
          <w:rFonts w:eastAsiaTheme="minorEastAsia" w:hint="eastAsia"/>
          <w:lang w:val="en-GB" w:eastAsia="zh-CN"/>
        </w:rPr>
        <w:t xml:space="preserve"> of the WID [1]</w:t>
      </w:r>
      <w:r>
        <w:rPr>
          <w:rFonts w:eastAsiaTheme="minorEastAsia" w:hint="eastAsia"/>
          <w:lang w:val="en-GB" w:eastAsia="zh-CN"/>
        </w:rPr>
        <w:t>:</w:t>
      </w:r>
    </w:p>
    <w:p w:rsidR="00092239" w:rsidRDefault="00092239" w:rsidP="00092239">
      <w:pPr>
        <w:pStyle w:val="Doc-text2"/>
        <w:pBdr>
          <w:top w:val="single" w:sz="4" w:space="1" w:color="auto"/>
          <w:left w:val="single" w:sz="4" w:space="4" w:color="auto"/>
          <w:bottom w:val="single" w:sz="4" w:space="1" w:color="auto"/>
          <w:right w:val="single" w:sz="4" w:space="4" w:color="auto"/>
        </w:pBdr>
        <w:rPr>
          <w:b/>
          <w:bCs/>
        </w:rPr>
      </w:pPr>
      <w:r>
        <w:rPr>
          <w:b/>
          <w:bCs/>
        </w:rPr>
        <w:t>Agreements</w:t>
      </w:r>
    </w:p>
    <w:p w:rsidR="00092239" w:rsidRDefault="00092239" w:rsidP="00092239">
      <w:pPr>
        <w:pStyle w:val="Doc-text2"/>
        <w:numPr>
          <w:ilvl w:val="0"/>
          <w:numId w:val="21"/>
        </w:numPr>
        <w:pBdr>
          <w:top w:val="single" w:sz="4" w:space="1" w:color="auto"/>
          <w:left w:val="single" w:sz="4" w:space="4" w:color="auto"/>
          <w:bottom w:val="single" w:sz="4" w:space="1" w:color="auto"/>
          <w:right w:val="single" w:sz="4" w:space="4" w:color="auto"/>
        </w:pBdr>
      </w:pPr>
      <w:r>
        <w:t>Update of event ID is informed to UE by normal SI modification procedure.</w:t>
      </w:r>
    </w:p>
    <w:p w:rsidR="00092239" w:rsidRDefault="00092239" w:rsidP="00092239">
      <w:pPr>
        <w:pStyle w:val="Doc-text2"/>
        <w:numPr>
          <w:ilvl w:val="0"/>
          <w:numId w:val="21"/>
        </w:numPr>
        <w:pBdr>
          <w:top w:val="single" w:sz="4" w:space="1" w:color="auto"/>
          <w:left w:val="single" w:sz="4" w:space="4" w:color="auto"/>
          <w:bottom w:val="single" w:sz="4" w:space="1" w:color="auto"/>
          <w:right w:val="single" w:sz="4" w:space="4" w:color="auto"/>
        </w:pBdr>
      </w:pPr>
      <w:r>
        <w:t>Confirm the AS layer of the UE determines if there a change of event ID and/or gNB ID. If there is a change, the AS layer notifies the change in the RAN timing synchronization status to NAS layer. For both IDLE and INACTIVE mode, NAS layer may requests the RRC layer to move to RRC_CONNECTED</w:t>
      </w:r>
    </w:p>
    <w:p w:rsidR="00092239" w:rsidRDefault="00092239" w:rsidP="00092239">
      <w:pPr>
        <w:pStyle w:val="Doc-text2"/>
        <w:numPr>
          <w:ilvl w:val="0"/>
          <w:numId w:val="21"/>
        </w:numPr>
        <w:pBdr>
          <w:top w:val="single" w:sz="4" w:space="1" w:color="auto"/>
          <w:left w:val="single" w:sz="4" w:space="4" w:color="auto"/>
          <w:bottom w:val="single" w:sz="4" w:space="1" w:color="auto"/>
          <w:right w:val="single" w:sz="4" w:space="4" w:color="auto"/>
        </w:pBdr>
      </w:pPr>
      <w:r>
        <w:t>For RRC_CONNECTED mode UEs, the NW has the necessary information to determine whether to send detailed clock quality information to the UE, (i.e. it may choose to always send update or only when needed) and the details can be left to NW implementation</w:t>
      </w:r>
    </w:p>
    <w:p w:rsidR="00092239" w:rsidRDefault="00092239" w:rsidP="00092239">
      <w:pPr>
        <w:pStyle w:val="Doc-text2"/>
        <w:numPr>
          <w:ilvl w:val="0"/>
          <w:numId w:val="21"/>
        </w:numPr>
        <w:pBdr>
          <w:top w:val="single" w:sz="4" w:space="1" w:color="auto"/>
          <w:left w:val="single" w:sz="4" w:space="4" w:color="auto"/>
          <w:bottom w:val="single" w:sz="4" w:space="1" w:color="auto"/>
          <w:right w:val="single" w:sz="4" w:space="4" w:color="auto"/>
        </w:pBdr>
      </w:pPr>
      <w:r>
        <w:t>Event ID is optional.  Under the same gNB, UE considers the change of timing synchronization if event ID field from SIB9 is different.   FFS if gNB always broadcasts event ID</w:t>
      </w:r>
    </w:p>
    <w:p w:rsidR="00092239" w:rsidRDefault="00092239" w:rsidP="00092239">
      <w:pPr>
        <w:pStyle w:val="Doc-text2"/>
        <w:numPr>
          <w:ilvl w:val="0"/>
          <w:numId w:val="21"/>
        </w:numPr>
        <w:pBdr>
          <w:top w:val="single" w:sz="4" w:space="1" w:color="auto"/>
          <w:left w:val="single" w:sz="4" w:space="4" w:color="auto"/>
          <w:bottom w:val="single" w:sz="4" w:space="1" w:color="auto"/>
          <w:right w:val="single" w:sz="4" w:space="4" w:color="auto"/>
        </w:pBdr>
      </w:pPr>
      <w:r>
        <w:t xml:space="preserve">If the UE is in RRC_INACTIVE, the UE can acquire clock quality information using the SDT procedure, if it supports and/is configured with SDT procedure.   </w:t>
      </w:r>
    </w:p>
    <w:p w:rsidR="00CC4233" w:rsidRDefault="003E5EAE">
      <w:pPr>
        <w:pStyle w:val="a0"/>
        <w:spacing w:before="120"/>
        <w:rPr>
          <w:rFonts w:eastAsiaTheme="minorEastAsia"/>
          <w:lang w:val="en-GB" w:eastAsia="zh-CN"/>
        </w:rPr>
      </w:pPr>
      <w:r>
        <w:rPr>
          <w:rFonts w:eastAsiaTheme="minorEastAsia" w:hint="eastAsia"/>
          <w:lang w:val="en-GB" w:eastAsia="zh-CN"/>
        </w:rPr>
        <w:t>I</w:t>
      </w:r>
      <w:r w:rsidR="005038B5">
        <w:rPr>
          <w:rFonts w:eastAsiaTheme="minorEastAsia" w:hint="eastAsia"/>
          <w:lang w:val="en-GB" w:eastAsia="zh-CN"/>
        </w:rPr>
        <w:t xml:space="preserve">n this contribution, we </w:t>
      </w:r>
      <w:r w:rsidR="00D165BE">
        <w:rPr>
          <w:rFonts w:eastAsiaTheme="minorEastAsia" w:hint="eastAsia"/>
          <w:lang w:val="en-GB" w:eastAsia="zh-CN"/>
        </w:rPr>
        <w:t xml:space="preserve">discuss </w:t>
      </w:r>
      <w:r w:rsidR="00463923">
        <w:rPr>
          <w:rFonts w:eastAsiaTheme="minorEastAsia" w:hint="eastAsia"/>
          <w:lang w:val="en-GB" w:eastAsia="zh-CN"/>
        </w:rPr>
        <w:t xml:space="preserve">the </w:t>
      </w:r>
      <w:r w:rsidR="00075CCE">
        <w:rPr>
          <w:rFonts w:eastAsiaTheme="minorEastAsia" w:hint="eastAsia"/>
          <w:lang w:val="en-GB" w:eastAsia="zh-CN"/>
        </w:rPr>
        <w:t xml:space="preserve">content and the delivery method of </w:t>
      </w:r>
      <w:r w:rsidR="00212B64">
        <w:rPr>
          <w:rFonts w:eastAsiaTheme="minorEastAsia" w:hint="eastAsia"/>
          <w:lang w:val="en-GB" w:eastAsia="zh-CN"/>
        </w:rPr>
        <w:t xml:space="preserve">the </w:t>
      </w:r>
      <w:r w:rsidR="00137AE1" w:rsidRPr="00137AE1">
        <w:t>5GS network timing synchronization</w:t>
      </w:r>
      <w:r w:rsidR="00653A67">
        <w:rPr>
          <w:rFonts w:eastAsiaTheme="minorEastAsia" w:hint="eastAsia"/>
          <w:lang w:val="en-GB" w:eastAsia="zh-CN"/>
        </w:rPr>
        <w:t xml:space="preserve"> i</w:t>
      </w:r>
      <w:r w:rsidR="00463923">
        <w:rPr>
          <w:rFonts w:eastAsiaTheme="minorEastAsia" w:hint="eastAsia"/>
          <w:lang w:val="en-GB" w:eastAsia="zh-CN"/>
        </w:rPr>
        <w:t xml:space="preserve">n </w:t>
      </w:r>
      <w:r w:rsidR="00653A67" w:rsidRPr="00B5534A">
        <w:t>RRC_CONNECTED</w:t>
      </w:r>
      <w:r w:rsidR="000520B1">
        <w:rPr>
          <w:rFonts w:eastAsiaTheme="minorEastAsia" w:hint="eastAsia"/>
          <w:lang w:eastAsia="zh-CN"/>
        </w:rPr>
        <w:t xml:space="preserve"> </w:t>
      </w:r>
      <w:r w:rsidR="00B735F5">
        <w:rPr>
          <w:rFonts w:eastAsiaTheme="minorEastAsia" w:hint="eastAsia"/>
          <w:lang w:eastAsia="zh-CN"/>
        </w:rPr>
        <w:t xml:space="preserve">state </w:t>
      </w:r>
      <w:r w:rsidR="000520B1">
        <w:rPr>
          <w:rFonts w:eastAsiaTheme="minorEastAsia" w:hint="eastAsia"/>
          <w:lang w:eastAsia="zh-CN"/>
        </w:rPr>
        <w:t xml:space="preserve">and </w:t>
      </w:r>
      <w:r w:rsidR="004121FE">
        <w:rPr>
          <w:rFonts w:eastAsiaTheme="minorEastAsia" w:hint="eastAsia"/>
          <w:lang w:eastAsia="zh-CN"/>
        </w:rPr>
        <w:t xml:space="preserve">continue to </w:t>
      </w:r>
      <w:r w:rsidR="00F167D1">
        <w:rPr>
          <w:rFonts w:eastAsiaTheme="minorEastAsia" w:hint="eastAsia"/>
          <w:lang w:eastAsia="zh-CN"/>
        </w:rPr>
        <w:t>clarify</w:t>
      </w:r>
      <w:r w:rsidR="004121FE">
        <w:rPr>
          <w:rFonts w:eastAsiaTheme="minorEastAsia" w:hint="eastAsia"/>
          <w:lang w:eastAsia="zh-CN"/>
        </w:rPr>
        <w:t xml:space="preserve"> </w:t>
      </w:r>
      <w:r w:rsidR="000520B1">
        <w:rPr>
          <w:rFonts w:eastAsiaTheme="minorEastAsia" w:hint="eastAsia"/>
          <w:lang w:eastAsia="zh-CN"/>
        </w:rPr>
        <w:t xml:space="preserve">the RRC state </w:t>
      </w:r>
      <w:r w:rsidR="007877E8">
        <w:rPr>
          <w:rFonts w:eastAsiaTheme="minorEastAsia" w:hint="eastAsia"/>
          <w:lang w:eastAsia="zh-CN"/>
        </w:rPr>
        <w:t>change</w:t>
      </w:r>
      <w:r w:rsidR="000520B1">
        <w:rPr>
          <w:rFonts w:eastAsiaTheme="minorEastAsia" w:hint="eastAsia"/>
          <w:lang w:eastAsia="zh-CN"/>
        </w:rPr>
        <w:t xml:space="preserve"> </w:t>
      </w:r>
      <w:r w:rsidR="0077046C">
        <w:rPr>
          <w:rFonts w:eastAsiaTheme="minorEastAsia" w:hint="eastAsia"/>
          <w:lang w:eastAsia="zh-CN"/>
        </w:rPr>
        <w:t xml:space="preserve">mechanism </w:t>
      </w:r>
      <w:r w:rsidR="00336136">
        <w:rPr>
          <w:rFonts w:eastAsiaTheme="minorEastAsia" w:hint="eastAsia"/>
          <w:lang w:eastAsia="zh-CN"/>
        </w:rPr>
        <w:t>in</w:t>
      </w:r>
      <w:r w:rsidR="000520B1">
        <w:rPr>
          <w:rFonts w:eastAsiaTheme="minorEastAsia" w:hint="eastAsia"/>
          <w:lang w:eastAsia="zh-CN"/>
        </w:rPr>
        <w:t xml:space="preserve"> RRC_IDLE/RRC_INACTIVE</w:t>
      </w:r>
      <w:r w:rsidR="00B735F5">
        <w:rPr>
          <w:rFonts w:eastAsiaTheme="minorEastAsia" w:hint="eastAsia"/>
          <w:lang w:eastAsia="zh-CN"/>
        </w:rPr>
        <w:t xml:space="preserve"> state</w:t>
      </w:r>
      <w:r w:rsidR="00D165BE">
        <w:rPr>
          <w:rFonts w:eastAsiaTheme="minorEastAsia" w:hint="eastAsia"/>
          <w:lang w:val="en-GB" w:eastAsia="zh-CN"/>
        </w:rPr>
        <w:t>.</w:t>
      </w:r>
    </w:p>
    <w:p w:rsidR="00CC4233" w:rsidRDefault="00442BC0">
      <w:pPr>
        <w:pStyle w:val="1"/>
        <w:tabs>
          <w:tab w:val="clear" w:pos="567"/>
          <w:tab w:val="num" w:pos="432"/>
        </w:tabs>
        <w:ind w:left="432" w:hanging="432"/>
        <w:jc w:val="both"/>
      </w:pPr>
      <w:r>
        <w:rPr>
          <w:rFonts w:hint="eastAsia"/>
        </w:rPr>
        <w:t>Discussion</w:t>
      </w:r>
    </w:p>
    <w:p w:rsidR="00C87F22" w:rsidRDefault="00E96603" w:rsidP="00065153">
      <w:pPr>
        <w:pStyle w:val="20"/>
        <w:numPr>
          <w:ilvl w:val="1"/>
          <w:numId w:val="4"/>
        </w:numPr>
        <w:tabs>
          <w:tab w:val="left" w:pos="420"/>
        </w:tabs>
        <w:autoSpaceDN w:val="0"/>
        <w:rPr>
          <w:rFonts w:eastAsiaTheme="minorEastAsia"/>
        </w:rPr>
      </w:pPr>
      <w:r>
        <w:rPr>
          <w:rFonts w:eastAsiaTheme="minorEastAsia" w:hint="eastAsia"/>
        </w:rPr>
        <w:t xml:space="preserve">The </w:t>
      </w:r>
      <w:r w:rsidR="00065153" w:rsidRPr="00065153">
        <w:rPr>
          <w:rFonts w:eastAsiaTheme="minorEastAsia"/>
        </w:rPr>
        <w:t>Clock quality information</w:t>
      </w:r>
      <w:r>
        <w:rPr>
          <w:rFonts w:eastAsiaTheme="minorEastAsia" w:hint="eastAsia"/>
        </w:rPr>
        <w:t xml:space="preserve"> sen</w:t>
      </w:r>
      <w:r w:rsidR="00A92B01">
        <w:rPr>
          <w:rFonts w:eastAsiaTheme="minorEastAsia"/>
        </w:rPr>
        <w:t>t</w:t>
      </w:r>
      <w:r w:rsidR="00065153">
        <w:rPr>
          <w:rFonts w:eastAsiaTheme="minorEastAsia" w:hint="eastAsia"/>
        </w:rPr>
        <w:t xml:space="preserve"> to UE</w:t>
      </w:r>
      <w:r w:rsidR="00AA6B89">
        <w:rPr>
          <w:rFonts w:eastAsiaTheme="minorEastAsia" w:hint="eastAsia"/>
        </w:rPr>
        <w:t xml:space="preserve"> </w:t>
      </w:r>
      <w:r w:rsidR="00C62A31">
        <w:rPr>
          <w:rFonts w:eastAsiaTheme="minorEastAsia" w:hint="eastAsia"/>
        </w:rPr>
        <w:t>in RRC_CONNECTED</w:t>
      </w:r>
    </w:p>
    <w:p w:rsidR="00CC4233" w:rsidRDefault="00196562" w:rsidP="00DB52CA">
      <w:pPr>
        <w:pStyle w:val="a0"/>
        <w:spacing w:before="120"/>
        <w:rPr>
          <w:rFonts w:eastAsiaTheme="minorEastAsia"/>
          <w:lang w:eastAsia="zh-CN"/>
        </w:rPr>
      </w:pPr>
      <w:r>
        <w:rPr>
          <w:rFonts w:eastAsiaTheme="minorEastAsia" w:hint="eastAsia"/>
          <w:lang w:eastAsia="zh-CN"/>
        </w:rPr>
        <w:t xml:space="preserve">In </w:t>
      </w:r>
      <w:r w:rsidR="00536BA3">
        <w:rPr>
          <w:rFonts w:eastAsiaTheme="minorEastAsia" w:hint="eastAsia"/>
          <w:lang w:eastAsia="zh-CN"/>
        </w:rPr>
        <w:t xml:space="preserve">WID it is said that the </w:t>
      </w:r>
      <w:r w:rsidR="00536BA3">
        <w:rPr>
          <w:rFonts w:eastAsiaTheme="minorEastAsia"/>
          <w:lang w:eastAsia="zh-CN"/>
        </w:rPr>
        <w:t>“</w:t>
      </w:r>
      <w:r w:rsidR="00536BA3" w:rsidRPr="00B5534A">
        <w:t>5G Clock quality information</w:t>
      </w:r>
      <w:r w:rsidR="00536BA3">
        <w:rPr>
          <w:rFonts w:eastAsiaTheme="minorEastAsia"/>
          <w:lang w:eastAsia="zh-CN"/>
        </w:rPr>
        <w:t>”</w:t>
      </w:r>
      <w:r w:rsidR="00536BA3">
        <w:rPr>
          <w:rFonts w:eastAsiaTheme="minorEastAsia" w:hint="eastAsia"/>
          <w:lang w:eastAsia="zh-CN"/>
        </w:rPr>
        <w:t xml:space="preserve"> will be transmitted by the gNB to the UE</w:t>
      </w:r>
      <w:r w:rsidR="00BA6F03">
        <w:rPr>
          <w:rFonts w:eastAsiaTheme="minorEastAsia" w:hint="eastAsia"/>
          <w:lang w:eastAsia="zh-CN"/>
        </w:rPr>
        <w:t xml:space="preserve"> in </w:t>
      </w:r>
      <w:r w:rsidR="00BA6F03" w:rsidRPr="00B5534A">
        <w:t>RRC_CONNECTED state</w:t>
      </w:r>
      <w:r w:rsidR="00536BA3">
        <w:rPr>
          <w:rFonts w:eastAsiaTheme="minorEastAsia" w:hint="eastAsia"/>
          <w:lang w:eastAsia="zh-CN"/>
        </w:rPr>
        <w:t xml:space="preserve">. </w:t>
      </w:r>
      <w:r w:rsidR="00780951" w:rsidRPr="00B5534A">
        <w:t>Details of the 5G clock quality information will be decided by RAN3</w:t>
      </w:r>
      <w:r w:rsidR="00780951">
        <w:rPr>
          <w:rFonts w:eastAsiaTheme="minorEastAsia" w:hint="eastAsia"/>
          <w:lang w:eastAsia="zh-CN"/>
        </w:rPr>
        <w:t xml:space="preserve">, </w:t>
      </w:r>
      <w:r w:rsidR="00F63370">
        <w:rPr>
          <w:rFonts w:eastAsiaTheme="minorEastAsia" w:hint="eastAsia"/>
          <w:lang w:eastAsia="zh-CN"/>
        </w:rPr>
        <w:t>and</w:t>
      </w:r>
      <w:r w:rsidR="00780951">
        <w:rPr>
          <w:rFonts w:eastAsiaTheme="minorEastAsia" w:hint="eastAsia"/>
          <w:lang w:eastAsia="zh-CN"/>
        </w:rPr>
        <w:t xml:space="preserve"> t</w:t>
      </w:r>
      <w:r w:rsidR="00536BA3">
        <w:rPr>
          <w:rFonts w:eastAsiaTheme="minorEastAsia" w:hint="eastAsia"/>
          <w:lang w:eastAsia="zh-CN"/>
        </w:rPr>
        <w:t xml:space="preserve">he gNB will send this information based on the </w:t>
      </w:r>
      <w:r w:rsidR="00536BA3">
        <w:rPr>
          <w:rFonts w:eastAsiaTheme="minorEastAsia"/>
          <w:lang w:eastAsia="zh-CN"/>
        </w:rPr>
        <w:t>“</w:t>
      </w:r>
      <w:r w:rsidR="00536BA3" w:rsidRPr="00B5534A">
        <w:t>clock quality reporting control information</w:t>
      </w:r>
      <w:r w:rsidR="00536BA3">
        <w:rPr>
          <w:rFonts w:eastAsiaTheme="minorEastAsia"/>
          <w:lang w:eastAsia="zh-CN"/>
        </w:rPr>
        <w:t>”</w:t>
      </w:r>
      <w:r w:rsidR="00536BA3">
        <w:rPr>
          <w:rFonts w:eastAsiaTheme="minorEastAsia" w:hint="eastAsia"/>
          <w:lang w:eastAsia="zh-CN"/>
        </w:rPr>
        <w:t xml:space="preserve"> from the core network and the gNB capability.</w:t>
      </w:r>
      <w:r w:rsidR="00A471AB">
        <w:rPr>
          <w:rFonts w:eastAsiaTheme="minorEastAsia" w:hint="eastAsia"/>
          <w:lang w:eastAsia="zh-CN"/>
        </w:rPr>
        <w:t xml:space="preserve"> </w:t>
      </w:r>
    </w:p>
    <w:p w:rsidR="00536BA3" w:rsidRPr="00F06245" w:rsidRDefault="002870CC" w:rsidP="00DB52CA">
      <w:pPr>
        <w:pStyle w:val="a0"/>
        <w:spacing w:before="120"/>
        <w:rPr>
          <w:rFonts w:eastAsiaTheme="minorEastAsia"/>
          <w:lang w:eastAsia="zh-CN"/>
        </w:rPr>
      </w:pPr>
      <w:r>
        <w:rPr>
          <w:rFonts w:eastAsiaTheme="minorEastAsia" w:hint="eastAsia"/>
          <w:lang w:eastAsia="zh-CN"/>
        </w:rPr>
        <w:t xml:space="preserve">From </w:t>
      </w:r>
      <w:r w:rsidR="004521CF">
        <w:rPr>
          <w:rFonts w:eastAsiaTheme="minorEastAsia" w:hint="eastAsia"/>
          <w:lang w:eastAsia="zh-CN"/>
        </w:rPr>
        <w:t xml:space="preserve">the </w:t>
      </w:r>
      <w:r w:rsidR="00901B98">
        <w:rPr>
          <w:rFonts w:eastAsiaTheme="minorEastAsia" w:hint="eastAsia"/>
          <w:lang w:eastAsia="zh-CN"/>
        </w:rPr>
        <w:t>current</w:t>
      </w:r>
      <w:r w:rsidR="004521CF">
        <w:rPr>
          <w:rFonts w:eastAsiaTheme="minorEastAsia" w:hint="eastAsia"/>
          <w:lang w:eastAsia="zh-CN"/>
        </w:rPr>
        <w:t xml:space="preserve"> </w:t>
      </w:r>
      <w:r>
        <w:rPr>
          <w:rFonts w:eastAsiaTheme="minorEastAsia" w:hint="eastAsia"/>
          <w:lang w:eastAsia="zh-CN"/>
        </w:rPr>
        <w:t>TS23.501 [</w:t>
      </w:r>
      <w:r w:rsidR="000F1711">
        <w:rPr>
          <w:rFonts w:eastAsiaTheme="minorEastAsia" w:hint="eastAsia"/>
          <w:lang w:eastAsia="zh-CN"/>
        </w:rPr>
        <w:t>2</w:t>
      </w:r>
      <w:r>
        <w:rPr>
          <w:rFonts w:eastAsiaTheme="minorEastAsia" w:hint="eastAsia"/>
          <w:lang w:eastAsia="zh-CN"/>
        </w:rPr>
        <w:t>]</w:t>
      </w:r>
      <w:r w:rsidR="004521CF">
        <w:rPr>
          <w:rFonts w:eastAsiaTheme="minorEastAsia" w:hint="eastAsia"/>
          <w:lang w:eastAsia="zh-CN"/>
        </w:rPr>
        <w:t xml:space="preserve"> </w:t>
      </w:r>
      <w:r w:rsidR="00901B98">
        <w:rPr>
          <w:rFonts w:eastAsiaTheme="minorEastAsia" w:hint="eastAsia"/>
          <w:lang w:eastAsia="zh-CN"/>
        </w:rPr>
        <w:t>section 5.27.1.12</w:t>
      </w:r>
      <w:r>
        <w:rPr>
          <w:rFonts w:eastAsiaTheme="minorEastAsia" w:hint="eastAsia"/>
          <w:lang w:eastAsia="zh-CN"/>
        </w:rPr>
        <w:t xml:space="preserve">, the </w:t>
      </w:r>
      <w:r>
        <w:rPr>
          <w:rFonts w:eastAsiaTheme="minorEastAsia"/>
          <w:lang w:eastAsia="zh-CN"/>
        </w:rPr>
        <w:t>“</w:t>
      </w:r>
      <w:r w:rsidR="00780951" w:rsidRPr="00B5534A">
        <w:t xml:space="preserve">clock quality reporting </w:t>
      </w:r>
      <w:r w:rsidR="00780951" w:rsidRPr="00F06245">
        <w:t>control information</w:t>
      </w:r>
      <w:r w:rsidRPr="00F06245">
        <w:rPr>
          <w:rFonts w:eastAsiaTheme="minorEastAsia"/>
          <w:lang w:eastAsia="zh-CN"/>
        </w:rPr>
        <w:t>”</w:t>
      </w:r>
      <w:r w:rsidR="00C40CB3" w:rsidRPr="00F06245">
        <w:rPr>
          <w:rFonts w:eastAsiaTheme="minorEastAsia" w:hint="eastAsia"/>
          <w:lang w:eastAsia="zh-CN"/>
        </w:rPr>
        <w:t xml:space="preserve"> contains the field of </w:t>
      </w:r>
      <w:r w:rsidR="00C40CB3" w:rsidRPr="00F06245">
        <w:rPr>
          <w:rFonts w:eastAsiaTheme="minorEastAsia"/>
          <w:lang w:eastAsia="zh-CN"/>
        </w:rPr>
        <w:t>“</w:t>
      </w:r>
      <w:r w:rsidR="00C40CB3" w:rsidRPr="00F06245">
        <w:t>Clock quality detail level</w:t>
      </w:r>
      <w:r w:rsidR="00C40CB3" w:rsidRPr="00F06245">
        <w:rPr>
          <w:rFonts w:eastAsiaTheme="minorEastAsia"/>
          <w:lang w:eastAsia="zh-CN"/>
        </w:rPr>
        <w:t>”</w:t>
      </w:r>
      <w:r w:rsidR="00C40CB3" w:rsidRPr="00F06245">
        <w:rPr>
          <w:rFonts w:eastAsiaTheme="minorEastAsia" w:hint="eastAsia"/>
          <w:lang w:eastAsia="zh-CN"/>
        </w:rPr>
        <w:t xml:space="preserve"> which </w:t>
      </w:r>
      <w:r w:rsidR="00C40CB3" w:rsidRPr="00F06245">
        <w:rPr>
          <w:rFonts w:eastAsiaTheme="minorEastAsia"/>
          <w:lang w:eastAsia="zh-CN"/>
        </w:rPr>
        <w:t>indicates</w:t>
      </w:r>
      <w:r w:rsidR="00C40CB3" w:rsidRPr="00F06245">
        <w:rPr>
          <w:rFonts w:eastAsiaTheme="minorEastAsia" w:hint="eastAsia"/>
          <w:lang w:eastAsia="zh-CN"/>
        </w:rPr>
        <w:t xml:space="preserve"> </w:t>
      </w:r>
      <w:r w:rsidR="00FB338F">
        <w:t>whether and which clock quality information to provide to the UE and can take one of the following values: clock quality metrics or acceptable/not acceptable indication</w:t>
      </w:r>
      <w:r w:rsidR="00467171" w:rsidRPr="00F06245">
        <w:t>.</w:t>
      </w:r>
    </w:p>
    <w:tbl>
      <w:tblPr>
        <w:tblStyle w:val="a7"/>
        <w:tblW w:w="0" w:type="auto"/>
        <w:tblLook w:val="04A0" w:firstRow="1" w:lastRow="0" w:firstColumn="1" w:lastColumn="0" w:noHBand="0" w:noVBand="1"/>
      </w:tblPr>
      <w:tblGrid>
        <w:gridCol w:w="9286"/>
      </w:tblGrid>
      <w:tr w:rsidR="00181F4D" w:rsidTr="00181F4D">
        <w:tc>
          <w:tcPr>
            <w:tcW w:w="9286" w:type="dxa"/>
          </w:tcPr>
          <w:p w:rsidR="00FB573F" w:rsidRPr="00F06245" w:rsidRDefault="00FB573F" w:rsidP="00FB573F">
            <w:pPr>
              <w:pStyle w:val="4"/>
            </w:pPr>
            <w:bookmarkStart w:id="9" w:name="OLE_LINK7"/>
            <w:bookmarkStart w:id="10" w:name="OLE_LINK8"/>
            <w:r w:rsidRPr="00F06245">
              <w:lastRenderedPageBreak/>
              <w:t>5.27.1.</w:t>
            </w:r>
            <w:r w:rsidR="004209D9">
              <w:rPr>
                <w:rFonts w:eastAsiaTheme="minorEastAsia" w:hint="eastAsia"/>
                <w:lang w:eastAsia="zh-CN"/>
              </w:rPr>
              <w:t>12</w:t>
            </w:r>
            <w:r w:rsidRPr="00F06245">
              <w:tab/>
            </w:r>
            <w:r w:rsidR="004209D9" w:rsidRPr="004209D9">
              <w:t>Support for network timing synchronization status monitoring</w:t>
            </w:r>
          </w:p>
          <w:p w:rsidR="00FB573F" w:rsidRPr="00F06245" w:rsidRDefault="00FB573F" w:rsidP="00FB573F">
            <w:pPr>
              <w:pStyle w:val="a0"/>
              <w:spacing w:before="120"/>
              <w:rPr>
                <w:rFonts w:eastAsiaTheme="minorEastAsia"/>
                <w:lang w:eastAsia="zh-CN"/>
              </w:rPr>
            </w:pPr>
            <w:r w:rsidRPr="00F06245">
              <w:rPr>
                <w:rFonts w:eastAsiaTheme="minorEastAsia" w:hint="eastAsia"/>
                <w:lang w:eastAsia="zh-CN"/>
              </w:rPr>
              <w:t>[</w:t>
            </w:r>
            <w:r w:rsidRPr="00F06245">
              <w:rPr>
                <w:rFonts w:eastAsiaTheme="minorEastAsia"/>
                <w:lang w:eastAsia="zh-CN"/>
              </w:rPr>
              <w:t>Omitted</w:t>
            </w:r>
            <w:r w:rsidRPr="00F06245">
              <w:rPr>
                <w:rFonts w:eastAsiaTheme="minorEastAsia" w:hint="eastAsia"/>
                <w:lang w:eastAsia="zh-CN"/>
              </w:rPr>
              <w:t xml:space="preserve"> part]</w:t>
            </w:r>
          </w:p>
          <w:bookmarkEnd w:id="9"/>
          <w:bookmarkEnd w:id="10"/>
          <w:p w:rsidR="00A82361" w:rsidRDefault="00A82361" w:rsidP="00A82361">
            <w:r>
              <w:t xml:space="preserve">For 5G access stratum time synchronization service, clock quality reporting control information manages the gNBs timing synchronization status reporting to the UE. When AMF provides the 5G access stratum time distribution indication and the </w:t>
            </w:r>
            <w:proofErr w:type="spellStart"/>
            <w:r>
              <w:t>Uu</w:t>
            </w:r>
            <w:proofErr w:type="spellEnd"/>
            <w:r>
              <w:t xml:space="preserve"> time synchronization error budget to gNB, the AMF also includes the clock quality reporting control information (CQRCI) provided by the TSCTSF or retrieved from UDM. CQRCI may be a part of Access and Mobility Subscription data at the </w:t>
            </w:r>
            <w:proofErr w:type="gramStart"/>
            <w:r>
              <w:t>UDM,</w:t>
            </w:r>
            <w:proofErr w:type="gramEnd"/>
            <w:r>
              <w:t xml:space="preserve"> or AF may include CQRCI in its request. CQRCI contains the following fields:</w:t>
            </w:r>
          </w:p>
          <w:p w:rsidR="00A82361" w:rsidRDefault="00A82361" w:rsidP="00A82361">
            <w:pPr>
              <w:pStyle w:val="B1"/>
            </w:pPr>
            <w:r>
              <w:t>-</w:t>
            </w:r>
            <w:r>
              <w:tab/>
              <w:t>Clock quality detail level. It indicates whether and which clock quality information to provide to the UE and can take one of the following values: clock quality metrics or acceptable/not acceptable indication.</w:t>
            </w:r>
          </w:p>
          <w:p w:rsidR="00A82361" w:rsidRDefault="00A82361" w:rsidP="00A82361">
            <w:pPr>
              <w:pStyle w:val="B1"/>
            </w:pPr>
            <w:r>
              <w:t>-</w:t>
            </w:r>
            <w:r>
              <w:tab/>
              <w:t xml:space="preserve">If the clock quality detail level equals "clock quality metrics", the NG-RAN provides clock quality metrics to the UE that reflect its current timing synchronization status. </w:t>
            </w:r>
            <w:proofErr w:type="gramStart"/>
            <w:r>
              <w:t>i.e</w:t>
            </w:r>
            <w:proofErr w:type="gramEnd"/>
            <w:r>
              <w:t>. one or more of the following information elements: clock accuracy, traceability to UTC and to GNSS, frequency stability, parent time source, synchronization state as defined in Table 5.27.1.12-1. NG-RAN is locally configured which of the clock quality metrics supported by NG-RAN are provided to UE(s).</w:t>
            </w:r>
          </w:p>
          <w:p w:rsidR="00811C6E" w:rsidRPr="008E62EC" w:rsidRDefault="00A82361" w:rsidP="00A82361">
            <w:pPr>
              <w:pStyle w:val="B1"/>
              <w:rPr>
                <w:rFonts w:eastAsiaTheme="minorEastAsia"/>
                <w:lang w:eastAsia="zh-CN"/>
              </w:rPr>
            </w:pPr>
            <w:r>
              <w:t>-</w:t>
            </w:r>
            <w:r>
              <w:tab/>
              <w:t xml:space="preserve">If the clock quality detail level equals "acceptable/not acceptable indication", clock quality acceptance criteria for the UE. The gNB provides an acceptable indication to the UE if the </w:t>
            </w:r>
            <w:proofErr w:type="spellStart"/>
            <w:r>
              <w:t>gNB's</w:t>
            </w:r>
            <w:proofErr w:type="spellEnd"/>
            <w:r>
              <w:t xml:space="preserve"> timing synchronization status matches the acceptance criteria received from the AMF; otherwise, the gNB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degradation or enable it again upon recovery).</w:t>
            </w:r>
          </w:p>
        </w:tc>
      </w:tr>
    </w:tbl>
    <w:p w:rsidR="00181F4D" w:rsidRPr="00F06245" w:rsidRDefault="00C12B81" w:rsidP="00DB52CA">
      <w:pPr>
        <w:pStyle w:val="a0"/>
        <w:spacing w:before="120"/>
        <w:rPr>
          <w:rFonts w:eastAsiaTheme="minorEastAsia"/>
          <w:lang w:eastAsia="zh-CN"/>
        </w:rPr>
      </w:pPr>
      <w:r>
        <w:rPr>
          <w:rFonts w:eastAsiaTheme="minorEastAsia" w:hint="eastAsia"/>
          <w:lang w:eastAsia="zh-CN"/>
        </w:rPr>
        <w:t xml:space="preserve">So in the air-interface, the </w:t>
      </w:r>
      <w:proofErr w:type="spellStart"/>
      <w:r>
        <w:rPr>
          <w:rFonts w:eastAsiaTheme="minorEastAsia" w:hint="eastAsia"/>
          <w:lang w:eastAsia="zh-CN"/>
        </w:rPr>
        <w:t>gNB</w:t>
      </w:r>
      <w:proofErr w:type="spellEnd"/>
      <w:r>
        <w:rPr>
          <w:rFonts w:eastAsiaTheme="minorEastAsia" w:hint="eastAsia"/>
          <w:lang w:eastAsia="zh-CN"/>
        </w:rPr>
        <w:t xml:space="preserve"> could send </w:t>
      </w:r>
      <w:r w:rsidR="007B7746">
        <w:rPr>
          <w:rFonts w:eastAsiaTheme="minorEastAsia" w:hint="eastAsia"/>
          <w:lang w:eastAsia="zh-CN"/>
        </w:rPr>
        <w:t xml:space="preserve">one type of the </w:t>
      </w:r>
      <w:r w:rsidR="007B7746" w:rsidRPr="007B7746">
        <w:rPr>
          <w:rFonts w:eastAsiaTheme="minorEastAsia"/>
          <w:lang w:eastAsia="zh-CN"/>
        </w:rPr>
        <w:t>clock quality information</w:t>
      </w:r>
      <w:r w:rsidR="00E6139C">
        <w:rPr>
          <w:rFonts w:eastAsiaTheme="minorEastAsia" w:hint="eastAsia"/>
          <w:lang w:eastAsia="zh-CN"/>
        </w:rPr>
        <w:t xml:space="preserve"> to the UE</w:t>
      </w:r>
      <w:r w:rsidR="00203EFB">
        <w:rPr>
          <w:rFonts w:eastAsiaTheme="minorEastAsia" w:hint="eastAsia"/>
          <w:lang w:eastAsia="zh-CN"/>
        </w:rPr>
        <w:t xml:space="preserve"> via </w:t>
      </w:r>
      <w:proofErr w:type="spellStart"/>
      <w:r w:rsidR="00203EFB" w:rsidRPr="0051062F">
        <w:rPr>
          <w:rFonts w:eastAsiaTheme="minorEastAsia"/>
          <w:i/>
          <w:lang w:val="en-GB" w:eastAsia="zh-CN"/>
        </w:rPr>
        <w:t>DLInformationTransfer</w:t>
      </w:r>
      <w:proofErr w:type="spellEnd"/>
      <w:r w:rsidR="00504126">
        <w:rPr>
          <w:rFonts w:eastAsiaTheme="minorEastAsia" w:hint="eastAsia"/>
          <w:lang w:val="en-GB" w:eastAsia="zh-CN"/>
        </w:rPr>
        <w:t xml:space="preserve"> message</w:t>
      </w:r>
      <w:r w:rsidR="00D56D75" w:rsidRPr="00F06245">
        <w:rPr>
          <w:rFonts w:eastAsiaTheme="minorEastAsia" w:hint="eastAsia"/>
          <w:lang w:eastAsia="zh-CN"/>
        </w:rPr>
        <w:t>.</w:t>
      </w:r>
      <w:r w:rsidR="007B7746">
        <w:rPr>
          <w:rFonts w:eastAsiaTheme="minorEastAsia" w:hint="eastAsia"/>
          <w:lang w:eastAsia="zh-CN"/>
        </w:rPr>
        <w:t xml:space="preserve"> </w:t>
      </w:r>
      <w:r w:rsidR="007B7746" w:rsidRPr="007B7746">
        <w:rPr>
          <w:rFonts w:eastAsiaTheme="minorEastAsia"/>
          <w:lang w:eastAsia="zh-CN"/>
        </w:rPr>
        <w:t>It comprises one of the following values: clock quality metrics or acceptable/not acceptable indication.</w:t>
      </w:r>
    </w:p>
    <w:p w:rsidR="00181F4D" w:rsidRDefault="00F741C0" w:rsidP="00DB52CA">
      <w:pPr>
        <w:pStyle w:val="a0"/>
        <w:spacing w:before="120"/>
        <w:rPr>
          <w:rFonts w:eastAsiaTheme="minorEastAsia"/>
          <w:lang w:eastAsia="zh-CN"/>
        </w:rPr>
      </w:pPr>
      <w:r w:rsidRPr="00F06245">
        <w:rPr>
          <w:rFonts w:eastAsiaTheme="minorEastAsia" w:hint="eastAsia"/>
          <w:lang w:eastAsia="zh-CN"/>
        </w:rPr>
        <w:t xml:space="preserve">For </w:t>
      </w:r>
      <w:r w:rsidRPr="00F06245">
        <w:t>acceptable/not acceptable indication</w:t>
      </w:r>
      <w:r w:rsidRPr="00F06245">
        <w:rPr>
          <w:rFonts w:eastAsiaTheme="minorEastAsia" w:hint="eastAsia"/>
          <w:lang w:eastAsia="zh-CN"/>
        </w:rPr>
        <w:t>, only 1 bit is needed to indicate</w:t>
      </w:r>
      <w:r w:rsidR="00CA21FB" w:rsidRPr="00F06245">
        <w:t xml:space="preserve"> </w:t>
      </w:r>
      <w:r w:rsidR="00CA21FB" w:rsidRPr="00F06245">
        <w:rPr>
          <w:rFonts w:eastAsiaTheme="minorEastAsia" w:hint="eastAsia"/>
          <w:lang w:eastAsia="zh-CN"/>
        </w:rPr>
        <w:t xml:space="preserve">whether the </w:t>
      </w:r>
      <w:r w:rsidR="00CA21FB" w:rsidRPr="00F06245">
        <w:t>clock quality is</w:t>
      </w:r>
      <w:r w:rsidRPr="00F06245">
        <w:rPr>
          <w:rFonts w:eastAsiaTheme="minorEastAsia" w:hint="eastAsia"/>
          <w:lang w:eastAsia="zh-CN"/>
        </w:rPr>
        <w:t xml:space="preserve"> </w:t>
      </w:r>
      <w:r w:rsidRPr="00F06245">
        <w:rPr>
          <w:rFonts w:eastAsiaTheme="minorEastAsia"/>
          <w:lang w:eastAsia="zh-CN"/>
        </w:rPr>
        <w:t>“</w:t>
      </w:r>
      <w:r w:rsidRPr="00F06245">
        <w:t>acceptable</w:t>
      </w:r>
      <w:r w:rsidRPr="00F06245">
        <w:rPr>
          <w:rFonts w:eastAsiaTheme="minorEastAsia"/>
          <w:lang w:eastAsia="zh-CN"/>
        </w:rPr>
        <w:t>”</w:t>
      </w:r>
      <w:r w:rsidRPr="00F06245">
        <w:rPr>
          <w:rFonts w:eastAsiaTheme="minorEastAsia" w:hint="eastAsia"/>
          <w:lang w:eastAsia="zh-CN"/>
        </w:rPr>
        <w:t xml:space="preserve"> or </w:t>
      </w:r>
      <w:r w:rsidRPr="00F06245">
        <w:rPr>
          <w:rFonts w:eastAsiaTheme="minorEastAsia"/>
          <w:lang w:eastAsia="zh-CN"/>
        </w:rPr>
        <w:t>“</w:t>
      </w:r>
      <w:r w:rsidR="00CB6A02" w:rsidRPr="00F06245">
        <w:t>not</w:t>
      </w:r>
      <w:r w:rsidRPr="00F06245">
        <w:t xml:space="preserve"> acceptable</w:t>
      </w:r>
      <w:r w:rsidRPr="00F06245">
        <w:rPr>
          <w:rFonts w:eastAsiaTheme="minorEastAsia"/>
          <w:lang w:eastAsia="zh-CN"/>
        </w:rPr>
        <w:t>”</w:t>
      </w:r>
      <w:r w:rsidR="00440A34">
        <w:rPr>
          <w:rFonts w:eastAsiaTheme="minorEastAsia" w:hint="eastAsia"/>
          <w:lang w:eastAsia="zh-CN"/>
        </w:rPr>
        <w:t xml:space="preserve"> for the UE</w:t>
      </w:r>
      <w:r w:rsidR="00132C11">
        <w:rPr>
          <w:rFonts w:eastAsiaTheme="minorEastAsia" w:hint="eastAsia"/>
          <w:lang w:eastAsia="zh-CN"/>
        </w:rPr>
        <w:t>.</w:t>
      </w:r>
    </w:p>
    <w:p w:rsidR="00CB6A02" w:rsidRDefault="00CB6A02" w:rsidP="00DB52CA">
      <w:pPr>
        <w:pStyle w:val="a0"/>
        <w:spacing w:before="120"/>
        <w:rPr>
          <w:rFonts w:eastAsiaTheme="minorEastAsia"/>
          <w:lang w:eastAsia="zh-CN"/>
        </w:rPr>
      </w:pPr>
      <w:r w:rsidRPr="00F06245">
        <w:rPr>
          <w:rFonts w:eastAsiaTheme="minorEastAsia" w:hint="eastAsia"/>
          <w:lang w:eastAsia="zh-CN"/>
        </w:rPr>
        <w:t xml:space="preserve">For </w:t>
      </w:r>
      <w:r w:rsidRPr="00F06245">
        <w:t>clock quality metrics</w:t>
      </w:r>
      <w:r w:rsidR="00A0674C" w:rsidRPr="00F06245">
        <w:rPr>
          <w:rFonts w:eastAsiaTheme="minorEastAsia" w:hint="eastAsia"/>
          <w:lang w:eastAsia="zh-CN"/>
        </w:rPr>
        <w:t xml:space="preserve">, the parameters </w:t>
      </w:r>
      <w:r w:rsidR="00A0674C" w:rsidRPr="00F06245">
        <w:t xml:space="preserve">refer to </w:t>
      </w:r>
      <w:r w:rsidR="00AB2BB7">
        <w:rPr>
          <w:rFonts w:eastAsiaTheme="minorEastAsia" w:hint="eastAsia"/>
          <w:lang w:eastAsia="zh-CN"/>
        </w:rPr>
        <w:t xml:space="preserve">one or more of </w:t>
      </w:r>
      <w:r w:rsidR="00A0674C" w:rsidRPr="00F06245">
        <w:t>the f</w:t>
      </w:r>
      <w:r w:rsidR="00A0674C">
        <w:t xml:space="preserve">ollowing </w:t>
      </w:r>
      <w:r w:rsidR="00A0674C" w:rsidRPr="00445B4A">
        <w:t>information</w:t>
      </w:r>
      <w:r w:rsidR="00A0674C">
        <w:t>:</w:t>
      </w:r>
      <w:r w:rsidR="00A0674C" w:rsidRPr="00445B4A">
        <w:t xml:space="preserve"> clock accuracy, traceability to UTC</w:t>
      </w:r>
      <w:r w:rsidR="00A0674C">
        <w:t xml:space="preserve"> and to GNSS</w:t>
      </w:r>
      <w:r w:rsidR="00A0674C" w:rsidRPr="00445B4A">
        <w:t xml:space="preserve">, frequency stability, </w:t>
      </w:r>
      <w:r w:rsidR="00A0674C" w:rsidRPr="00F65E43">
        <w:t>parent time source,</w:t>
      </w:r>
      <w:r w:rsidR="00A0674C">
        <w:t xml:space="preserve"> synchronization state</w:t>
      </w:r>
      <w:r w:rsidR="00A0674C" w:rsidRPr="00445B4A">
        <w:t>.</w:t>
      </w:r>
      <w:r w:rsidR="00806537">
        <w:rPr>
          <w:rFonts w:eastAsiaTheme="minorEastAsia" w:hint="eastAsia"/>
          <w:lang w:eastAsia="zh-CN"/>
        </w:rPr>
        <w:t xml:space="preserve"> There is a table in</w:t>
      </w:r>
      <w:r w:rsidR="0022322D">
        <w:rPr>
          <w:rFonts w:eastAsiaTheme="minorEastAsia" w:hint="eastAsia"/>
          <w:lang w:eastAsia="zh-CN"/>
        </w:rPr>
        <w:t xml:space="preserve"> </w:t>
      </w:r>
      <w:r w:rsidR="00806537">
        <w:rPr>
          <w:rFonts w:eastAsiaTheme="minorEastAsia" w:hint="eastAsia"/>
          <w:lang w:eastAsia="zh-CN"/>
        </w:rPr>
        <w:t>TS23.501</w:t>
      </w:r>
      <w:r w:rsidR="00F06245">
        <w:rPr>
          <w:rFonts w:eastAsiaTheme="minorEastAsia" w:hint="eastAsia"/>
          <w:lang w:eastAsia="zh-CN"/>
        </w:rPr>
        <w:t xml:space="preserve"> [</w:t>
      </w:r>
      <w:r w:rsidR="00931FDC">
        <w:rPr>
          <w:rFonts w:eastAsiaTheme="minorEastAsia" w:hint="eastAsia"/>
          <w:lang w:eastAsia="zh-CN"/>
        </w:rPr>
        <w:t>2</w:t>
      </w:r>
      <w:r w:rsidR="00F06245">
        <w:rPr>
          <w:rFonts w:eastAsiaTheme="minorEastAsia" w:hint="eastAsia"/>
          <w:lang w:eastAsia="zh-CN"/>
        </w:rPr>
        <w:t>]</w:t>
      </w:r>
      <w:r w:rsidR="00806537">
        <w:rPr>
          <w:rFonts w:eastAsiaTheme="minorEastAsia" w:hint="eastAsia"/>
          <w:lang w:eastAsia="zh-CN"/>
        </w:rPr>
        <w:t xml:space="preserve"> to illustrate </w:t>
      </w:r>
      <w:r w:rsidR="00806537">
        <w:rPr>
          <w:rFonts w:eastAsiaTheme="minorEastAsia"/>
          <w:lang w:eastAsia="zh-CN"/>
        </w:rPr>
        <w:t>what</w:t>
      </w:r>
      <w:r w:rsidR="00806537">
        <w:rPr>
          <w:rFonts w:eastAsiaTheme="minorEastAsia" w:hint="eastAsia"/>
          <w:lang w:eastAsia="zh-CN"/>
        </w:rPr>
        <w:t xml:space="preserve"> </w:t>
      </w:r>
      <w:r w:rsidR="00607060">
        <w:rPr>
          <w:rFonts w:eastAsiaTheme="minorEastAsia"/>
          <w:lang w:eastAsia="zh-CN"/>
        </w:rPr>
        <w:t>these</w:t>
      </w:r>
      <w:r w:rsidR="00806537">
        <w:rPr>
          <w:rFonts w:eastAsiaTheme="minorEastAsia" w:hint="eastAsia"/>
          <w:lang w:eastAsia="zh-CN"/>
        </w:rPr>
        <w:t xml:space="preserve"> parameters mean:</w:t>
      </w:r>
    </w:p>
    <w:p w:rsidR="00A6635A" w:rsidRDefault="00A6635A" w:rsidP="00A6635A">
      <w:pPr>
        <w:pStyle w:val="TH"/>
      </w:pPr>
      <w:r>
        <w:t xml:space="preserve">Table 5.27.1.12-1: Information elements that </w:t>
      </w:r>
      <w:proofErr w:type="spellStart"/>
      <w:r>
        <w:t>gNB</w:t>
      </w:r>
      <w:proofErr w:type="spellEnd"/>
      <w:r>
        <w:t xml:space="preserve"> or UPF/NW-TT timing synchronization status information may contain (all optional)</w:t>
      </w:r>
    </w:p>
    <w:tbl>
      <w:tblPr>
        <w:tblStyle w:val="a7"/>
        <w:tblW w:w="0" w:type="auto"/>
        <w:tblLook w:val="04A0" w:firstRow="1" w:lastRow="0" w:firstColumn="1" w:lastColumn="0" w:noHBand="0" w:noVBand="1"/>
      </w:tblPr>
      <w:tblGrid>
        <w:gridCol w:w="2793"/>
        <w:gridCol w:w="6493"/>
      </w:tblGrid>
      <w:tr w:rsidR="00A6635A" w:rsidRPr="00922549" w:rsidTr="00362438">
        <w:tc>
          <w:tcPr>
            <w:tcW w:w="2864" w:type="dxa"/>
          </w:tcPr>
          <w:p w:rsidR="00A6635A" w:rsidRPr="00922549" w:rsidRDefault="00A6635A" w:rsidP="00362438">
            <w:pPr>
              <w:pStyle w:val="TAH"/>
            </w:pPr>
            <w:r w:rsidRPr="00922549">
              <w:t>Information Name</w:t>
            </w:r>
          </w:p>
        </w:tc>
        <w:tc>
          <w:tcPr>
            <w:tcW w:w="6765" w:type="dxa"/>
          </w:tcPr>
          <w:p w:rsidR="00A6635A" w:rsidRPr="00922549" w:rsidRDefault="00A6635A" w:rsidP="00362438">
            <w:pPr>
              <w:pStyle w:val="TAH"/>
            </w:pPr>
            <w:r w:rsidRPr="00922549">
              <w:t>Description</w:t>
            </w:r>
          </w:p>
        </w:tc>
      </w:tr>
      <w:tr w:rsidR="00A6635A" w:rsidRPr="00922549" w:rsidTr="00362438">
        <w:tc>
          <w:tcPr>
            <w:tcW w:w="2864" w:type="dxa"/>
          </w:tcPr>
          <w:p w:rsidR="00A6635A" w:rsidRPr="00922549" w:rsidRDefault="00A6635A" w:rsidP="00362438">
            <w:pPr>
              <w:pStyle w:val="TAL"/>
            </w:pPr>
            <w:r w:rsidRPr="00922549">
              <w:t>Synchronization state</w:t>
            </w:r>
          </w:p>
        </w:tc>
        <w:tc>
          <w:tcPr>
            <w:tcW w:w="6765" w:type="dxa"/>
          </w:tcPr>
          <w:p w:rsidR="00A6635A" w:rsidRPr="00922549" w:rsidRDefault="00A6635A" w:rsidP="00362438">
            <w:pPr>
              <w:pStyle w:val="TAL"/>
            </w:pPr>
            <w:r w:rsidRPr="00922549">
              <w:t>Indicates the state of the node synchronization, represented by the values "Locked", "Holdover", or "</w:t>
            </w:r>
            <w:proofErr w:type="spellStart"/>
            <w:r w:rsidRPr="00922549">
              <w:t>Freerun</w:t>
            </w:r>
            <w:proofErr w:type="spellEnd"/>
            <w:r w:rsidRPr="00922549">
              <w:t>" (NOTE 1).</w:t>
            </w:r>
          </w:p>
        </w:tc>
      </w:tr>
      <w:tr w:rsidR="00A6635A" w:rsidRPr="00922549" w:rsidTr="00362438">
        <w:tc>
          <w:tcPr>
            <w:tcW w:w="2864" w:type="dxa"/>
          </w:tcPr>
          <w:p w:rsidR="00A6635A" w:rsidRPr="00922549" w:rsidRDefault="00A6635A" w:rsidP="00362438">
            <w:pPr>
              <w:pStyle w:val="TAL"/>
            </w:pPr>
            <w:r w:rsidRPr="00922549">
              <w:t>Clock quality</w:t>
            </w:r>
          </w:p>
        </w:tc>
        <w:tc>
          <w:tcPr>
            <w:tcW w:w="6765" w:type="dxa"/>
          </w:tcPr>
          <w:p w:rsidR="00A6635A" w:rsidRPr="00922549" w:rsidRDefault="00A6635A" w:rsidP="00362438">
            <w:pPr>
              <w:pStyle w:val="TAC"/>
              <w:jc w:val="left"/>
            </w:pPr>
          </w:p>
        </w:tc>
      </w:tr>
      <w:tr w:rsidR="00A6635A" w:rsidRPr="00922549" w:rsidTr="00362438">
        <w:tc>
          <w:tcPr>
            <w:tcW w:w="2864" w:type="dxa"/>
          </w:tcPr>
          <w:p w:rsidR="00A6635A" w:rsidRPr="00922549" w:rsidRDefault="00A6635A" w:rsidP="00362438">
            <w:pPr>
              <w:pStyle w:val="TAL"/>
            </w:pPr>
            <w:r w:rsidRPr="00922549">
              <w:t>&gt;&gt; Traceable to GNSS</w:t>
            </w:r>
          </w:p>
        </w:tc>
        <w:tc>
          <w:tcPr>
            <w:tcW w:w="6765" w:type="dxa"/>
          </w:tcPr>
          <w:p w:rsidR="00A6635A" w:rsidRPr="00922549" w:rsidRDefault="00A6635A" w:rsidP="00362438">
            <w:pPr>
              <w:pStyle w:val="TAL"/>
            </w:pPr>
            <w:r w:rsidRPr="005A13C0">
              <w:t>Indicates whether the current time source is traceable to the GNSS and represented by values “Yes” or “No”.</w:t>
            </w:r>
          </w:p>
        </w:tc>
      </w:tr>
      <w:tr w:rsidR="00A6635A" w:rsidRPr="00922549" w:rsidTr="00362438">
        <w:tc>
          <w:tcPr>
            <w:tcW w:w="2864" w:type="dxa"/>
          </w:tcPr>
          <w:p w:rsidR="00A6635A" w:rsidRPr="00922549" w:rsidRDefault="00A6635A" w:rsidP="00362438">
            <w:pPr>
              <w:pStyle w:val="TAL"/>
            </w:pPr>
            <w:r w:rsidRPr="00922549">
              <w:t>&gt;&gt; Traceable to UTC</w:t>
            </w:r>
          </w:p>
        </w:tc>
        <w:tc>
          <w:tcPr>
            <w:tcW w:w="6765" w:type="dxa"/>
          </w:tcPr>
          <w:p w:rsidR="00A6635A" w:rsidRPr="00922549" w:rsidRDefault="00A6635A" w:rsidP="00362438">
            <w:pPr>
              <w:pStyle w:val="TAL"/>
            </w:pPr>
            <w:r w:rsidRPr="00922549">
              <w:t>Indicates whether the current time source is traceable to the UTC and represented by values “Yes” or “No”</w:t>
            </w:r>
            <w:r>
              <w:t>.</w:t>
            </w:r>
          </w:p>
        </w:tc>
      </w:tr>
      <w:tr w:rsidR="00A6635A" w:rsidRPr="00922549" w:rsidTr="00362438">
        <w:tc>
          <w:tcPr>
            <w:tcW w:w="2864" w:type="dxa"/>
          </w:tcPr>
          <w:p w:rsidR="00A6635A" w:rsidRPr="00922549" w:rsidDel="00062DBD" w:rsidRDefault="00A6635A" w:rsidP="00362438">
            <w:pPr>
              <w:pStyle w:val="TAL"/>
            </w:pPr>
            <w:r w:rsidRPr="00922549">
              <w:t>&gt;&gt; Frequency stability</w:t>
            </w:r>
          </w:p>
        </w:tc>
        <w:tc>
          <w:tcPr>
            <w:tcW w:w="6765" w:type="dxa"/>
          </w:tcPr>
          <w:p w:rsidR="00A6635A" w:rsidRPr="00922549" w:rsidDel="00062DBD" w:rsidRDefault="00A6635A" w:rsidP="00362438">
            <w:pPr>
              <w:pStyle w:val="TAL"/>
            </w:pPr>
            <w:r w:rsidRPr="00922549">
              <w:t>Describes the estimate of the variation of the local clock when it is not synchronized to another source (NOTE 2).</w:t>
            </w:r>
          </w:p>
        </w:tc>
      </w:tr>
      <w:tr w:rsidR="00A6635A" w:rsidRPr="00922549" w:rsidTr="00362438">
        <w:tc>
          <w:tcPr>
            <w:tcW w:w="2864" w:type="dxa"/>
          </w:tcPr>
          <w:p w:rsidR="00A6635A" w:rsidRPr="00922549" w:rsidDel="00062DBD" w:rsidRDefault="00A6635A" w:rsidP="00362438">
            <w:pPr>
              <w:pStyle w:val="TAL"/>
            </w:pPr>
            <w:r w:rsidRPr="00922549">
              <w:t>&gt;&gt; Clock Accuracy</w:t>
            </w:r>
          </w:p>
        </w:tc>
        <w:tc>
          <w:tcPr>
            <w:tcW w:w="6765" w:type="dxa"/>
          </w:tcPr>
          <w:p w:rsidR="00A6635A" w:rsidRPr="00922549" w:rsidDel="00062DBD" w:rsidRDefault="00A6635A" w:rsidP="00362438">
            <w:pPr>
              <w:pStyle w:val="TAL"/>
            </w:pPr>
            <w:r w:rsidRPr="00922549">
              <w:t>Describes the mean in ns over an ensemble of measurements of the time between the clock under test and a reference clock (NOTE 3)</w:t>
            </w:r>
            <w:r>
              <w:t>.</w:t>
            </w:r>
          </w:p>
        </w:tc>
      </w:tr>
      <w:tr w:rsidR="00A6635A" w:rsidRPr="00922549" w:rsidTr="00362438">
        <w:tc>
          <w:tcPr>
            <w:tcW w:w="2864" w:type="dxa"/>
          </w:tcPr>
          <w:p w:rsidR="00A6635A" w:rsidRPr="00922549" w:rsidRDefault="00A6635A" w:rsidP="00362438">
            <w:pPr>
              <w:pStyle w:val="TAL"/>
            </w:pPr>
            <w:r w:rsidRPr="00922549">
              <w:t>Parent time source</w:t>
            </w:r>
          </w:p>
        </w:tc>
        <w:tc>
          <w:tcPr>
            <w:tcW w:w="6765" w:type="dxa"/>
          </w:tcPr>
          <w:p w:rsidR="00A6635A" w:rsidRPr="00922549" w:rsidRDefault="00A6635A" w:rsidP="00362438">
            <w:pPr>
              <w:pStyle w:val="TAL"/>
            </w:pPr>
            <w:r w:rsidRPr="005A13C0">
              <w:t>Describes the primary source the node is currently using, represented by the values "</w:t>
            </w:r>
            <w:proofErr w:type="spellStart"/>
            <w:r w:rsidRPr="005A13C0">
              <w:t>SyncE</w:t>
            </w:r>
            <w:proofErr w:type="spellEnd"/>
            <w:r w:rsidRPr="005A13C0">
              <w:t>", "PTP", "GNSS", "atomic clock", "terrestrial radio", "serial time code", "NTP", "</w:t>
            </w:r>
            <w:proofErr w:type="spellStart"/>
            <w:r w:rsidRPr="005A13C0">
              <w:t>hand_set</w:t>
            </w:r>
            <w:proofErr w:type="spellEnd"/>
            <w:r w:rsidRPr="005A13C0">
              <w:t>", "other".</w:t>
            </w:r>
          </w:p>
        </w:tc>
      </w:tr>
      <w:tr w:rsidR="00A6635A" w:rsidRPr="00922549" w:rsidTr="00362438">
        <w:tc>
          <w:tcPr>
            <w:tcW w:w="9629" w:type="dxa"/>
            <w:gridSpan w:val="2"/>
          </w:tcPr>
          <w:p w:rsidR="00A6635A" w:rsidRPr="00922549" w:rsidRDefault="00A6635A" w:rsidP="00362438">
            <w:pPr>
              <w:pStyle w:val="TAN"/>
            </w:pPr>
            <w:r w:rsidRPr="00922549">
              <w:t>NOTE 1:</w:t>
            </w:r>
            <w:r w:rsidRPr="00922549">
              <w:tab/>
              <w:t>Clock is in the "Locked", "Holdover", or "</w:t>
            </w:r>
            <w:proofErr w:type="spellStart"/>
            <w:r w:rsidRPr="00922549">
              <w:t>Freerun</w:t>
            </w:r>
            <w:proofErr w:type="spellEnd"/>
            <w:r w:rsidRPr="00922549">
              <w:t>" mode, as defined in ITU</w:t>
            </w:r>
            <w:r w:rsidRPr="00922549">
              <w:noBreakHyphen/>
              <w:t>T G.810 [164].</w:t>
            </w:r>
          </w:p>
          <w:p w:rsidR="00A6635A" w:rsidRPr="00922549" w:rsidRDefault="00A6635A" w:rsidP="00362438">
            <w:pPr>
              <w:pStyle w:val="TAN"/>
            </w:pPr>
            <w:r w:rsidRPr="00922549">
              <w:t xml:space="preserve">NOTE 2: </w:t>
            </w:r>
            <w:r w:rsidRPr="00922549">
              <w:tab/>
              <w:t xml:space="preserve">Frequency stability is estimated in a similar manner as for </w:t>
            </w:r>
            <w:proofErr w:type="spellStart"/>
            <w:r w:rsidRPr="00922549">
              <w:t>offsetScaledLogVariance</w:t>
            </w:r>
            <w:proofErr w:type="spellEnd"/>
            <w:r w:rsidRPr="00922549">
              <w:t xml:space="preserve"> attribute defined in clause 7.6.3.5 of IEEE </w:t>
            </w:r>
            <w:proofErr w:type="spellStart"/>
            <w:r w:rsidRPr="00922549">
              <w:t>Std</w:t>
            </w:r>
            <w:proofErr w:type="spellEnd"/>
            <w:r w:rsidRPr="00922549">
              <w:t> 1588 [126].</w:t>
            </w:r>
          </w:p>
          <w:p w:rsidR="00A6635A" w:rsidRPr="00922549" w:rsidRDefault="00A6635A" w:rsidP="00362438">
            <w:pPr>
              <w:pStyle w:val="TAN"/>
            </w:pPr>
            <w:r w:rsidRPr="00922549">
              <w:t xml:space="preserve">NOTE 3: </w:t>
            </w:r>
            <w:r w:rsidRPr="00922549">
              <w:tab/>
              <w:t xml:space="preserve">Clock accuracy measurement considers accuracy up to </w:t>
            </w:r>
            <w:proofErr w:type="spellStart"/>
            <w:r w:rsidRPr="00922549">
              <w:t>gNB</w:t>
            </w:r>
            <w:proofErr w:type="spellEnd"/>
            <w:r w:rsidRPr="00922549">
              <w:t xml:space="preserve"> antenna and RAN internal process.</w:t>
            </w:r>
          </w:p>
        </w:tc>
      </w:tr>
    </w:tbl>
    <w:p w:rsidR="00A6635A" w:rsidRPr="00A6635A" w:rsidRDefault="00A6635A" w:rsidP="00EF6507">
      <w:pPr>
        <w:pStyle w:val="a5"/>
        <w:rPr>
          <w:rFonts w:eastAsiaTheme="minorEastAsia"/>
          <w:b/>
          <w:bCs/>
          <w:color w:val="000000"/>
          <w:lang w:val="en-US" w:eastAsia="zh-CN"/>
        </w:rPr>
      </w:pPr>
    </w:p>
    <w:p w:rsidR="00EF6507" w:rsidRDefault="00EF6507" w:rsidP="00EF6507">
      <w:pPr>
        <w:pStyle w:val="a5"/>
        <w:rPr>
          <w:rFonts w:eastAsiaTheme="minorEastAsia"/>
          <w:b/>
          <w:bCs/>
          <w:color w:val="000000"/>
          <w:lang w:eastAsia="zh-CN"/>
        </w:rPr>
      </w:pPr>
      <w:r w:rsidRPr="00536768">
        <w:rPr>
          <w:rFonts w:eastAsiaTheme="minorEastAsia"/>
          <w:b/>
          <w:bCs/>
          <w:color w:val="000000"/>
          <w:lang w:eastAsia="zh-CN"/>
        </w:rPr>
        <w:lastRenderedPageBreak/>
        <w:t>Proposal</w:t>
      </w:r>
      <w:r>
        <w:rPr>
          <w:rFonts w:eastAsiaTheme="minorEastAsia" w:hint="eastAsia"/>
          <w:b/>
          <w:bCs/>
          <w:color w:val="000000"/>
          <w:lang w:eastAsia="zh-CN"/>
        </w:rPr>
        <w:t xml:space="preserve"> 1:  Define the </w:t>
      </w:r>
      <w:r w:rsidRPr="00EF6507">
        <w:rPr>
          <w:rFonts w:eastAsiaTheme="minorEastAsia"/>
          <w:b/>
          <w:bCs/>
          <w:color w:val="000000"/>
          <w:lang w:eastAsia="zh-CN"/>
        </w:rPr>
        <w:t>Clock quality detail level</w:t>
      </w:r>
      <w:r>
        <w:rPr>
          <w:rFonts w:eastAsiaTheme="minorEastAsia" w:hint="eastAsia"/>
          <w:b/>
          <w:bCs/>
          <w:color w:val="000000"/>
          <w:lang w:eastAsia="zh-CN"/>
        </w:rPr>
        <w:t xml:space="preserve"> using CHOICE structure to indicate </w:t>
      </w:r>
      <w:r>
        <w:rPr>
          <w:rFonts w:eastAsiaTheme="minorEastAsia"/>
          <w:b/>
          <w:bCs/>
          <w:color w:val="000000"/>
          <w:lang w:eastAsia="zh-CN"/>
        </w:rPr>
        <w:t>“</w:t>
      </w:r>
      <w:r w:rsidRPr="004E7EAE">
        <w:rPr>
          <w:rFonts w:eastAsiaTheme="minorEastAsia"/>
          <w:b/>
          <w:bCs/>
          <w:color w:val="000000"/>
          <w:lang w:eastAsia="zh-CN"/>
        </w:rPr>
        <w:t>acceptable/not acceptable indication</w:t>
      </w:r>
      <w:r w:rsidRPr="00211D1F">
        <w:rPr>
          <w:rFonts w:eastAsiaTheme="minorEastAsia"/>
          <w:b/>
          <w:bCs/>
          <w:color w:val="000000"/>
          <w:lang w:eastAsia="zh-CN"/>
        </w:rPr>
        <w:t>”</w:t>
      </w:r>
      <w:r>
        <w:rPr>
          <w:rFonts w:eastAsiaTheme="minorEastAsia" w:hint="eastAsia"/>
          <w:b/>
          <w:bCs/>
          <w:color w:val="000000"/>
          <w:lang w:eastAsia="zh-CN"/>
        </w:rPr>
        <w:t xml:space="preserve"> or </w:t>
      </w:r>
      <w:r>
        <w:rPr>
          <w:rFonts w:eastAsiaTheme="minorEastAsia"/>
          <w:b/>
          <w:bCs/>
          <w:color w:val="000000"/>
          <w:lang w:eastAsia="zh-CN"/>
        </w:rPr>
        <w:t>“</w:t>
      </w:r>
      <w:r w:rsidRPr="005773E1">
        <w:rPr>
          <w:rFonts w:eastAsiaTheme="minorEastAsia"/>
          <w:b/>
          <w:bCs/>
          <w:color w:val="000000"/>
          <w:lang w:eastAsia="zh-CN"/>
        </w:rPr>
        <w:t>clock quality metrics</w:t>
      </w:r>
      <w:r>
        <w:rPr>
          <w:rFonts w:eastAsiaTheme="minorEastAsia"/>
          <w:b/>
          <w:bCs/>
          <w:color w:val="000000"/>
          <w:lang w:eastAsia="zh-CN"/>
        </w:rPr>
        <w:t>”</w:t>
      </w:r>
      <w:r w:rsidR="00292F35">
        <w:rPr>
          <w:rFonts w:eastAsiaTheme="minorEastAsia" w:hint="eastAsia"/>
          <w:b/>
          <w:bCs/>
          <w:color w:val="000000"/>
          <w:lang w:eastAsia="zh-CN"/>
        </w:rPr>
        <w:t xml:space="preserve"> </w:t>
      </w:r>
      <w:r w:rsidR="00A86C55">
        <w:rPr>
          <w:rFonts w:eastAsiaTheme="minorEastAsia" w:hint="eastAsia"/>
          <w:b/>
          <w:bCs/>
          <w:color w:val="000000"/>
          <w:lang w:eastAsia="zh-CN"/>
        </w:rPr>
        <w:t xml:space="preserve">to UE </w:t>
      </w:r>
      <w:r w:rsidR="00292F35">
        <w:rPr>
          <w:rFonts w:eastAsiaTheme="minorEastAsia" w:hint="eastAsia"/>
          <w:b/>
          <w:bCs/>
          <w:color w:val="000000"/>
          <w:lang w:eastAsia="zh-CN"/>
        </w:rPr>
        <w:t>in air-interface</w:t>
      </w:r>
      <w:r>
        <w:rPr>
          <w:rFonts w:eastAsiaTheme="minorEastAsia" w:hint="eastAsia"/>
          <w:b/>
          <w:bCs/>
          <w:color w:val="000000"/>
          <w:lang w:eastAsia="zh-CN"/>
        </w:rPr>
        <w:t>.</w:t>
      </w:r>
    </w:p>
    <w:p w:rsidR="00F5435B" w:rsidRDefault="00F5435B" w:rsidP="00F5435B">
      <w:pPr>
        <w:pStyle w:val="a5"/>
        <w:rPr>
          <w:rFonts w:eastAsiaTheme="minorEastAsia"/>
          <w:b/>
          <w:bCs/>
          <w:color w:val="000000"/>
          <w:lang w:eastAsia="zh-CN"/>
        </w:rPr>
      </w:pPr>
      <w:bookmarkStart w:id="11" w:name="OLE_LINK3"/>
      <w:bookmarkStart w:id="12" w:name="OLE_LINK6"/>
      <w:r w:rsidRPr="00536768">
        <w:rPr>
          <w:rFonts w:eastAsiaTheme="minorEastAsia"/>
          <w:b/>
          <w:bCs/>
          <w:color w:val="000000"/>
          <w:lang w:eastAsia="zh-CN"/>
        </w:rPr>
        <w:t>Proposal</w:t>
      </w:r>
      <w:r w:rsidR="00C14C80">
        <w:rPr>
          <w:rFonts w:eastAsiaTheme="minorEastAsia" w:hint="eastAsia"/>
          <w:b/>
          <w:bCs/>
          <w:color w:val="000000"/>
          <w:lang w:eastAsia="zh-CN"/>
        </w:rPr>
        <w:t xml:space="preserve"> </w:t>
      </w:r>
      <w:r w:rsidR="00D359E6">
        <w:rPr>
          <w:rFonts w:eastAsiaTheme="minorEastAsia" w:hint="eastAsia"/>
          <w:b/>
          <w:bCs/>
          <w:color w:val="000000"/>
          <w:lang w:eastAsia="zh-CN"/>
        </w:rPr>
        <w:t>2</w:t>
      </w:r>
      <w:r>
        <w:rPr>
          <w:rFonts w:eastAsiaTheme="minorEastAsia" w:hint="eastAsia"/>
          <w:b/>
          <w:bCs/>
          <w:color w:val="000000"/>
          <w:lang w:eastAsia="zh-CN"/>
        </w:rPr>
        <w:t xml:space="preserve">:  </w:t>
      </w:r>
      <w:r w:rsidR="00FC6C60">
        <w:rPr>
          <w:rFonts w:eastAsiaTheme="minorEastAsia" w:hint="eastAsia"/>
          <w:b/>
          <w:bCs/>
          <w:color w:val="000000"/>
          <w:lang w:eastAsia="zh-CN"/>
        </w:rPr>
        <w:t xml:space="preserve">For </w:t>
      </w:r>
      <w:r w:rsidR="00FC6C60">
        <w:rPr>
          <w:rFonts w:eastAsiaTheme="minorEastAsia"/>
          <w:b/>
          <w:bCs/>
          <w:color w:val="000000"/>
          <w:lang w:eastAsia="zh-CN"/>
        </w:rPr>
        <w:t>“</w:t>
      </w:r>
      <w:r w:rsidR="00FC6C60" w:rsidRPr="004E7EAE">
        <w:rPr>
          <w:rFonts w:eastAsiaTheme="minorEastAsia"/>
          <w:b/>
          <w:bCs/>
          <w:color w:val="000000"/>
          <w:lang w:eastAsia="zh-CN"/>
        </w:rPr>
        <w:t>acceptable/not acceptable indication</w:t>
      </w:r>
      <w:r w:rsidR="00FC6C60" w:rsidRPr="00211D1F">
        <w:rPr>
          <w:rFonts w:eastAsiaTheme="minorEastAsia"/>
          <w:b/>
          <w:bCs/>
          <w:color w:val="000000"/>
          <w:lang w:eastAsia="zh-CN"/>
        </w:rPr>
        <w:t>”</w:t>
      </w:r>
      <w:r w:rsidR="00FC6C60">
        <w:rPr>
          <w:rFonts w:eastAsiaTheme="minorEastAsia" w:hint="eastAsia"/>
          <w:b/>
          <w:bCs/>
          <w:color w:val="000000"/>
          <w:lang w:eastAsia="zh-CN"/>
        </w:rPr>
        <w:t>, 1 bit flag should be defined. And f</w:t>
      </w:r>
      <w:r w:rsidR="00FB4057">
        <w:rPr>
          <w:rFonts w:eastAsiaTheme="minorEastAsia" w:hint="eastAsia"/>
          <w:b/>
          <w:bCs/>
          <w:color w:val="000000"/>
          <w:lang w:eastAsia="zh-CN"/>
        </w:rPr>
        <w:t xml:space="preserve">or </w:t>
      </w:r>
      <w:r w:rsidR="005773E1">
        <w:rPr>
          <w:rFonts w:eastAsiaTheme="minorEastAsia"/>
          <w:b/>
          <w:bCs/>
          <w:color w:val="000000"/>
          <w:lang w:eastAsia="zh-CN"/>
        </w:rPr>
        <w:t>“</w:t>
      </w:r>
      <w:r w:rsidR="005773E1" w:rsidRPr="005773E1">
        <w:rPr>
          <w:rFonts w:eastAsiaTheme="minorEastAsia"/>
          <w:b/>
          <w:bCs/>
          <w:color w:val="000000"/>
          <w:lang w:eastAsia="zh-CN"/>
        </w:rPr>
        <w:t>clock quality metrics</w:t>
      </w:r>
      <w:r w:rsidR="005773E1">
        <w:rPr>
          <w:rFonts w:eastAsiaTheme="minorEastAsia"/>
          <w:b/>
          <w:bCs/>
          <w:color w:val="000000"/>
          <w:lang w:eastAsia="zh-CN"/>
        </w:rPr>
        <w:t>”</w:t>
      </w:r>
      <w:r w:rsidR="00FB4057">
        <w:rPr>
          <w:rFonts w:eastAsiaTheme="minorEastAsia" w:hint="eastAsia"/>
          <w:b/>
          <w:bCs/>
          <w:color w:val="000000"/>
          <w:lang w:eastAsia="zh-CN"/>
        </w:rPr>
        <w:t xml:space="preserve">, </w:t>
      </w:r>
      <w:r w:rsidR="00846BA2">
        <w:rPr>
          <w:rFonts w:eastAsiaTheme="minorEastAsia" w:hint="eastAsia"/>
          <w:b/>
          <w:bCs/>
          <w:color w:val="000000"/>
          <w:lang w:eastAsia="zh-CN"/>
        </w:rPr>
        <w:t>t</w:t>
      </w:r>
      <w:r w:rsidR="00211D1F">
        <w:rPr>
          <w:rFonts w:eastAsiaTheme="minorEastAsia" w:hint="eastAsia"/>
          <w:b/>
          <w:bCs/>
          <w:color w:val="000000"/>
          <w:lang w:eastAsia="zh-CN"/>
        </w:rPr>
        <w:t xml:space="preserve">he </w:t>
      </w:r>
      <w:r w:rsidR="00833A60">
        <w:rPr>
          <w:rFonts w:eastAsiaTheme="minorEastAsia" w:hint="eastAsia"/>
          <w:b/>
          <w:bCs/>
          <w:color w:val="000000"/>
          <w:lang w:eastAsia="zh-CN"/>
        </w:rPr>
        <w:t>following parameter</w:t>
      </w:r>
      <w:r w:rsidR="008311FC">
        <w:rPr>
          <w:rFonts w:eastAsiaTheme="minorEastAsia" w:hint="eastAsia"/>
          <w:b/>
          <w:bCs/>
          <w:color w:val="000000"/>
          <w:lang w:eastAsia="zh-CN"/>
        </w:rPr>
        <w:t>s</w:t>
      </w:r>
      <w:r w:rsidR="00ED1D3B">
        <w:rPr>
          <w:rFonts w:eastAsiaTheme="minorEastAsia" w:hint="eastAsia"/>
          <w:b/>
          <w:bCs/>
          <w:color w:val="000000"/>
          <w:lang w:eastAsia="zh-CN"/>
        </w:rPr>
        <w:t xml:space="preserve"> should be </w:t>
      </w:r>
      <w:r w:rsidR="001E06FE">
        <w:rPr>
          <w:rFonts w:eastAsiaTheme="minorEastAsia" w:hint="eastAsia"/>
          <w:b/>
          <w:bCs/>
          <w:color w:val="000000"/>
          <w:lang w:eastAsia="zh-CN"/>
        </w:rPr>
        <w:t>defined</w:t>
      </w:r>
      <w:r w:rsidR="001C16B2" w:rsidRPr="001C16B2">
        <w:rPr>
          <w:rFonts w:eastAsiaTheme="minorEastAsia" w:hint="eastAsia"/>
          <w:b/>
          <w:bCs/>
          <w:color w:val="000000"/>
          <w:lang w:eastAsia="zh-CN"/>
        </w:rPr>
        <w:t xml:space="preserve"> </w:t>
      </w:r>
      <w:r w:rsidR="001C16B2">
        <w:rPr>
          <w:rFonts w:eastAsiaTheme="minorEastAsia" w:hint="eastAsia"/>
          <w:b/>
          <w:bCs/>
          <w:color w:val="000000"/>
          <w:lang w:eastAsia="zh-CN"/>
        </w:rPr>
        <w:t xml:space="preserve">using </w:t>
      </w:r>
      <w:r w:rsidR="006E6D8F">
        <w:rPr>
          <w:rFonts w:eastAsiaTheme="minorEastAsia" w:hint="eastAsia"/>
          <w:b/>
          <w:bCs/>
          <w:color w:val="000000"/>
          <w:lang w:eastAsia="zh-CN"/>
        </w:rPr>
        <w:t>SEQUENCE</w:t>
      </w:r>
      <w:r w:rsidR="001C16B2">
        <w:rPr>
          <w:rFonts w:eastAsiaTheme="minorEastAsia" w:hint="eastAsia"/>
          <w:b/>
          <w:bCs/>
          <w:color w:val="000000"/>
          <w:lang w:eastAsia="zh-CN"/>
        </w:rPr>
        <w:t xml:space="preserve"> structure</w:t>
      </w:r>
      <w:r w:rsidR="00ED1D3B">
        <w:rPr>
          <w:rFonts w:eastAsiaTheme="minorEastAsia" w:hint="eastAsia"/>
          <w:b/>
          <w:bCs/>
          <w:color w:val="000000"/>
          <w:lang w:eastAsia="zh-CN"/>
        </w:rPr>
        <w:t>:</w:t>
      </w:r>
    </w:p>
    <w:p w:rsidR="00ED1D3B" w:rsidRPr="00ED1D3B" w:rsidRDefault="00ED1D3B" w:rsidP="00ED1D3B">
      <w:pPr>
        <w:pStyle w:val="af"/>
        <w:numPr>
          <w:ilvl w:val="0"/>
          <w:numId w:val="17"/>
        </w:numPr>
        <w:rPr>
          <w:rFonts w:eastAsiaTheme="minorEastAsia"/>
          <w:lang w:eastAsia="zh-CN"/>
        </w:rPr>
      </w:pPr>
      <w:r w:rsidRPr="003D0F8B">
        <w:rPr>
          <w:b/>
          <w:bCs/>
        </w:rPr>
        <w:t>Synchronization state</w:t>
      </w:r>
      <w:r>
        <w:rPr>
          <w:rFonts w:eastAsiaTheme="minorEastAsia" w:hint="eastAsia"/>
          <w:b/>
          <w:bCs/>
          <w:lang w:eastAsia="zh-CN"/>
        </w:rPr>
        <w:t xml:space="preserve">: Value of </w:t>
      </w:r>
      <w:r>
        <w:rPr>
          <w:rFonts w:eastAsiaTheme="minorEastAsia"/>
          <w:b/>
          <w:bCs/>
          <w:lang w:eastAsia="zh-CN"/>
        </w:rPr>
        <w:t>“</w:t>
      </w:r>
      <w:r w:rsidRPr="00ED1D3B">
        <w:rPr>
          <w:rFonts w:eastAsiaTheme="minorEastAsia"/>
          <w:b/>
          <w:bCs/>
          <w:lang w:eastAsia="zh-CN"/>
        </w:rPr>
        <w:t>Locked”, “Holdover”, or “</w:t>
      </w:r>
      <w:proofErr w:type="spellStart"/>
      <w:r w:rsidRPr="00ED1D3B">
        <w:rPr>
          <w:rFonts w:eastAsiaTheme="minorEastAsia"/>
          <w:b/>
          <w:bCs/>
          <w:lang w:eastAsia="zh-CN"/>
        </w:rPr>
        <w:t>Freerun</w:t>
      </w:r>
      <w:proofErr w:type="spellEnd"/>
      <w:r w:rsidRPr="00ED1D3B">
        <w:rPr>
          <w:rFonts w:eastAsiaTheme="minorEastAsia"/>
          <w:b/>
          <w:bCs/>
          <w:lang w:eastAsia="zh-CN"/>
        </w:rPr>
        <w:t>”</w:t>
      </w:r>
      <w:r>
        <w:rPr>
          <w:rFonts w:eastAsiaTheme="minorEastAsia" w:hint="eastAsia"/>
          <w:b/>
          <w:bCs/>
          <w:lang w:eastAsia="zh-CN"/>
        </w:rPr>
        <w:t>;</w:t>
      </w:r>
    </w:p>
    <w:p w:rsidR="00ED1D3B" w:rsidRPr="00ED1D3B" w:rsidRDefault="00224627" w:rsidP="005C0577">
      <w:pPr>
        <w:pStyle w:val="af"/>
        <w:numPr>
          <w:ilvl w:val="0"/>
          <w:numId w:val="17"/>
        </w:numPr>
        <w:rPr>
          <w:rFonts w:eastAsiaTheme="minorEastAsia"/>
          <w:lang w:eastAsia="zh-CN"/>
        </w:rPr>
      </w:pPr>
      <w:r w:rsidRPr="00224627">
        <w:rPr>
          <w:b/>
          <w:bCs/>
        </w:rPr>
        <w:t>Clock quality</w:t>
      </w:r>
      <w:r>
        <w:rPr>
          <w:rFonts w:eastAsiaTheme="minorEastAsia" w:hint="eastAsia"/>
          <w:b/>
          <w:bCs/>
          <w:lang w:eastAsia="zh-CN"/>
        </w:rPr>
        <w:t>, including</w:t>
      </w:r>
      <w:r w:rsidRPr="00224627">
        <w:rPr>
          <w:b/>
          <w:bCs/>
        </w:rPr>
        <w:t xml:space="preserve"> </w:t>
      </w:r>
      <w:r w:rsidR="00367B6B">
        <w:rPr>
          <w:rFonts w:eastAsiaTheme="minorEastAsia"/>
          <w:b/>
          <w:bCs/>
          <w:lang w:eastAsia="zh-CN"/>
        </w:rPr>
        <w:t>“</w:t>
      </w:r>
      <w:r w:rsidR="005C0577" w:rsidRPr="005C0577">
        <w:rPr>
          <w:b/>
          <w:bCs/>
        </w:rPr>
        <w:t>Traceable to GNSS</w:t>
      </w:r>
      <w:r w:rsidR="00367B6B">
        <w:rPr>
          <w:rFonts w:eastAsiaTheme="minorEastAsia"/>
          <w:b/>
          <w:bCs/>
          <w:lang w:eastAsia="zh-CN"/>
        </w:rPr>
        <w:t>”</w:t>
      </w:r>
      <w:r w:rsidR="00367B6B">
        <w:rPr>
          <w:rFonts w:eastAsiaTheme="minorEastAsia" w:hint="eastAsia"/>
          <w:b/>
          <w:bCs/>
          <w:lang w:eastAsia="zh-CN"/>
        </w:rPr>
        <w:t xml:space="preserve">, </w:t>
      </w:r>
      <w:r w:rsidR="00367B6B" w:rsidRPr="009A2FD3">
        <w:rPr>
          <w:b/>
          <w:bCs/>
        </w:rPr>
        <w:t>“</w:t>
      </w:r>
      <w:r w:rsidR="005C0577" w:rsidRPr="005C0577">
        <w:rPr>
          <w:b/>
          <w:bCs/>
        </w:rPr>
        <w:t>Traceable to UTC</w:t>
      </w:r>
      <w:r w:rsidR="00367B6B" w:rsidRPr="009A2FD3">
        <w:rPr>
          <w:b/>
          <w:bCs/>
        </w:rPr>
        <w:t>”</w:t>
      </w:r>
      <w:r w:rsidR="00367B6B" w:rsidRPr="009A2FD3">
        <w:rPr>
          <w:rFonts w:hint="eastAsia"/>
          <w:b/>
          <w:bCs/>
        </w:rPr>
        <w:t xml:space="preserve">, </w:t>
      </w:r>
      <w:r w:rsidR="00367B6B" w:rsidRPr="009A2FD3">
        <w:rPr>
          <w:b/>
          <w:bCs/>
        </w:rPr>
        <w:t xml:space="preserve"> “</w:t>
      </w:r>
      <w:r w:rsidR="005C0577" w:rsidRPr="005C0577">
        <w:rPr>
          <w:b/>
          <w:bCs/>
        </w:rPr>
        <w:t>Frequency stability</w:t>
      </w:r>
      <w:r w:rsidR="00367B6B" w:rsidRPr="009A2FD3">
        <w:rPr>
          <w:b/>
          <w:bCs/>
        </w:rPr>
        <w:t>”</w:t>
      </w:r>
      <w:r w:rsidR="00367B6B" w:rsidRPr="009A2FD3">
        <w:rPr>
          <w:rFonts w:hint="eastAsia"/>
          <w:b/>
          <w:bCs/>
        </w:rPr>
        <w:t xml:space="preserve">, </w:t>
      </w:r>
      <w:r w:rsidR="00367B6B">
        <w:rPr>
          <w:rFonts w:eastAsiaTheme="minorEastAsia" w:hint="eastAsia"/>
          <w:b/>
          <w:bCs/>
          <w:lang w:eastAsia="zh-CN"/>
        </w:rPr>
        <w:t xml:space="preserve">and </w:t>
      </w:r>
      <w:r w:rsidR="00367B6B" w:rsidRPr="009A2FD3">
        <w:rPr>
          <w:b/>
          <w:bCs/>
        </w:rPr>
        <w:t>“</w:t>
      </w:r>
      <w:r w:rsidR="005C0577" w:rsidRPr="005C0577">
        <w:rPr>
          <w:b/>
          <w:bCs/>
        </w:rPr>
        <w:t>Clock Accuracy</w:t>
      </w:r>
      <w:r w:rsidR="00367B6B" w:rsidRPr="009A2FD3">
        <w:rPr>
          <w:b/>
          <w:bCs/>
        </w:rPr>
        <w:t>”</w:t>
      </w:r>
      <w:r w:rsidR="00ED1D3B">
        <w:rPr>
          <w:rFonts w:eastAsiaTheme="minorEastAsia" w:hint="eastAsia"/>
          <w:b/>
          <w:bCs/>
          <w:lang w:eastAsia="zh-CN"/>
        </w:rPr>
        <w:t>;</w:t>
      </w:r>
    </w:p>
    <w:p w:rsidR="00ED1D3B" w:rsidRPr="00ED1D3B" w:rsidRDefault="00ED1D3B" w:rsidP="005C0577">
      <w:pPr>
        <w:pStyle w:val="af"/>
        <w:numPr>
          <w:ilvl w:val="0"/>
          <w:numId w:val="17"/>
        </w:numPr>
        <w:rPr>
          <w:rFonts w:eastAsiaTheme="minorEastAsia"/>
          <w:lang w:eastAsia="zh-CN"/>
        </w:rPr>
      </w:pPr>
      <w:r w:rsidRPr="003D0F8B">
        <w:rPr>
          <w:b/>
          <w:bCs/>
        </w:rPr>
        <w:t>Parent time source</w:t>
      </w:r>
      <w:r>
        <w:rPr>
          <w:rFonts w:eastAsiaTheme="minorEastAsia" w:hint="eastAsia"/>
          <w:b/>
          <w:bCs/>
          <w:lang w:eastAsia="zh-CN"/>
        </w:rPr>
        <w:t>: V</w:t>
      </w:r>
      <w:r w:rsidRPr="003D0F8B">
        <w:rPr>
          <w:b/>
          <w:bCs/>
        </w:rPr>
        <w:t>alues</w:t>
      </w:r>
      <w:r>
        <w:rPr>
          <w:rFonts w:eastAsiaTheme="minorEastAsia" w:hint="eastAsia"/>
          <w:b/>
          <w:bCs/>
          <w:lang w:eastAsia="zh-CN"/>
        </w:rPr>
        <w:t xml:space="preserve"> of</w:t>
      </w:r>
      <w:r w:rsidRPr="003D0F8B">
        <w:rPr>
          <w:b/>
          <w:bCs/>
        </w:rPr>
        <w:t xml:space="preserve"> </w:t>
      </w:r>
      <w:r w:rsidR="005C0577" w:rsidRPr="005C0577">
        <w:rPr>
          <w:b/>
          <w:bCs/>
        </w:rPr>
        <w:t>"</w:t>
      </w:r>
      <w:proofErr w:type="spellStart"/>
      <w:r w:rsidR="005C0577" w:rsidRPr="005C0577">
        <w:rPr>
          <w:b/>
          <w:bCs/>
        </w:rPr>
        <w:t>SyncE</w:t>
      </w:r>
      <w:proofErr w:type="spellEnd"/>
      <w:r w:rsidR="005C0577" w:rsidRPr="005C0577">
        <w:rPr>
          <w:b/>
          <w:bCs/>
        </w:rPr>
        <w:t xml:space="preserve">", </w:t>
      </w:r>
      <w:r w:rsidRPr="003D0F8B">
        <w:rPr>
          <w:b/>
          <w:bCs/>
        </w:rPr>
        <w:t>“PTP”, “GNSS”, “atomic clock”, “terrestrial radio”, “serial time code”, “NTP”, “</w:t>
      </w:r>
      <w:proofErr w:type="spellStart"/>
      <w:r w:rsidRPr="003D0F8B">
        <w:rPr>
          <w:b/>
          <w:bCs/>
        </w:rPr>
        <w:t>hand</w:t>
      </w:r>
      <w:r w:rsidR="00750AC7">
        <w:rPr>
          <w:rFonts w:eastAsiaTheme="minorEastAsia" w:hint="eastAsia"/>
          <w:b/>
          <w:bCs/>
          <w:lang w:eastAsia="zh-CN"/>
        </w:rPr>
        <w:t>_</w:t>
      </w:r>
      <w:r w:rsidRPr="003D0F8B">
        <w:rPr>
          <w:b/>
          <w:bCs/>
        </w:rPr>
        <w:t>set</w:t>
      </w:r>
      <w:proofErr w:type="spellEnd"/>
      <w:r w:rsidRPr="003D0F8B">
        <w:rPr>
          <w:b/>
          <w:bCs/>
        </w:rPr>
        <w:t>”, “other”</w:t>
      </w:r>
      <w:r>
        <w:rPr>
          <w:rFonts w:eastAsiaTheme="minorEastAsia" w:hint="eastAsia"/>
          <w:b/>
          <w:bCs/>
          <w:lang w:eastAsia="zh-CN"/>
        </w:rPr>
        <w:t>.</w:t>
      </w:r>
    </w:p>
    <w:p w:rsidR="00C87F22" w:rsidRDefault="00D44340" w:rsidP="00D44340">
      <w:pPr>
        <w:pStyle w:val="20"/>
        <w:numPr>
          <w:ilvl w:val="1"/>
          <w:numId w:val="4"/>
        </w:numPr>
        <w:tabs>
          <w:tab w:val="left" w:pos="420"/>
        </w:tabs>
        <w:autoSpaceDN w:val="0"/>
        <w:rPr>
          <w:rFonts w:eastAsiaTheme="minorEastAsia"/>
        </w:rPr>
      </w:pPr>
      <w:bookmarkStart w:id="13" w:name="OLE_LINK1"/>
      <w:bookmarkStart w:id="14" w:name="OLE_LINK2"/>
      <w:bookmarkEnd w:id="11"/>
      <w:bookmarkEnd w:id="12"/>
      <w:r w:rsidRPr="00D44340">
        <w:rPr>
          <w:rFonts w:eastAsiaTheme="minorEastAsia"/>
        </w:rPr>
        <w:t>RRC state change mechanism from RRC_IDLE/RRC_INACTIVE</w:t>
      </w:r>
    </w:p>
    <w:p w:rsidR="000C6F2E" w:rsidRPr="008F3CE6" w:rsidRDefault="000C6F2E" w:rsidP="00E836AD">
      <w:pPr>
        <w:pStyle w:val="a0"/>
        <w:spacing w:before="120"/>
        <w:rPr>
          <w:rFonts w:eastAsiaTheme="minorEastAsia"/>
          <w:szCs w:val="20"/>
          <w:lang w:eastAsia="zh-CN"/>
        </w:rPr>
      </w:pPr>
      <w:r w:rsidRPr="008F3CE6">
        <w:rPr>
          <w:rFonts w:eastAsiaTheme="minorEastAsia" w:hint="eastAsia"/>
          <w:szCs w:val="20"/>
          <w:lang w:eastAsia="zh-CN"/>
        </w:rPr>
        <w:t xml:space="preserve">A </w:t>
      </w:r>
      <w:r w:rsidR="00297EF3" w:rsidRPr="008F3CE6">
        <w:rPr>
          <w:rFonts w:eastAsiaTheme="minorEastAsia"/>
          <w:szCs w:val="20"/>
          <w:lang w:eastAsia="zh-CN"/>
        </w:rPr>
        <w:t>leftover</w:t>
      </w:r>
      <w:r w:rsidRPr="008F3CE6">
        <w:rPr>
          <w:rFonts w:eastAsiaTheme="minorEastAsia"/>
          <w:szCs w:val="20"/>
          <w:lang w:eastAsia="zh-CN"/>
        </w:rPr>
        <w:t xml:space="preserve"> </w:t>
      </w:r>
      <w:r w:rsidRPr="008F3CE6">
        <w:rPr>
          <w:rFonts w:eastAsiaTheme="minorEastAsia" w:hint="eastAsia"/>
          <w:szCs w:val="20"/>
          <w:lang w:eastAsia="zh-CN"/>
        </w:rPr>
        <w:t xml:space="preserve">issue is </w:t>
      </w:r>
      <w:r w:rsidR="00297EF3" w:rsidRPr="008F3CE6">
        <w:rPr>
          <w:rFonts w:eastAsiaTheme="minorEastAsia"/>
          <w:szCs w:val="20"/>
          <w:lang w:eastAsia="zh-CN"/>
        </w:rPr>
        <w:t>whether</w:t>
      </w:r>
      <w:r w:rsidRPr="008F3CE6">
        <w:rPr>
          <w:rFonts w:eastAsiaTheme="minorEastAsia"/>
          <w:szCs w:val="20"/>
          <w:lang w:eastAsia="zh-CN"/>
        </w:rPr>
        <w:t xml:space="preserve"> gNB always broadcasts event ID</w:t>
      </w:r>
      <w:r w:rsidRPr="008F3CE6">
        <w:rPr>
          <w:rFonts w:eastAsiaTheme="minorEastAsia" w:hint="eastAsia"/>
          <w:szCs w:val="20"/>
          <w:lang w:eastAsia="zh-CN"/>
        </w:rPr>
        <w:t>.</w:t>
      </w:r>
    </w:p>
    <w:p w:rsidR="0003393A" w:rsidRPr="008F3CE6" w:rsidRDefault="0003393A" w:rsidP="00E836AD">
      <w:pPr>
        <w:pStyle w:val="a0"/>
        <w:spacing w:before="120"/>
        <w:rPr>
          <w:rFonts w:eastAsiaTheme="minorEastAsia"/>
          <w:szCs w:val="20"/>
          <w:lang w:eastAsia="zh-CN"/>
        </w:rPr>
      </w:pPr>
      <w:r w:rsidRPr="008F3CE6">
        <w:rPr>
          <w:rFonts w:eastAsiaTheme="minorEastAsia"/>
          <w:szCs w:val="20"/>
          <w:lang w:eastAsia="zh-CN"/>
        </w:rPr>
        <w:t>Event ID is optional</w:t>
      </w:r>
      <w:r w:rsidR="006277C5" w:rsidRPr="008F3CE6">
        <w:rPr>
          <w:rFonts w:eastAsiaTheme="minorEastAsia"/>
          <w:szCs w:val="20"/>
          <w:lang w:eastAsia="zh-CN"/>
        </w:rPr>
        <w:t xml:space="preserve"> according to SA2</w:t>
      </w:r>
      <w:r w:rsidRPr="008F3CE6">
        <w:rPr>
          <w:rFonts w:eastAsiaTheme="minorEastAsia"/>
          <w:szCs w:val="20"/>
          <w:lang w:eastAsia="zh-CN"/>
        </w:rPr>
        <w:t xml:space="preserve">.  </w:t>
      </w:r>
      <w:r w:rsidRPr="008F3CE6">
        <w:rPr>
          <w:rFonts w:eastAsiaTheme="minorEastAsia" w:hint="eastAsia"/>
          <w:szCs w:val="20"/>
          <w:lang w:eastAsia="zh-CN"/>
        </w:rPr>
        <w:t>It is agreed that u</w:t>
      </w:r>
      <w:r w:rsidRPr="008F3CE6">
        <w:rPr>
          <w:rFonts w:eastAsiaTheme="minorEastAsia"/>
          <w:szCs w:val="20"/>
          <w:lang w:eastAsia="zh-CN"/>
        </w:rPr>
        <w:t xml:space="preserve">nder the same gNB, UE considers the change of timing synchronization if event ID field from SIB9 is different.   </w:t>
      </w:r>
    </w:p>
    <w:p w:rsidR="0003393A" w:rsidRPr="008F3CE6" w:rsidRDefault="00297EF3" w:rsidP="00E836AD">
      <w:pPr>
        <w:pStyle w:val="a0"/>
        <w:spacing w:before="120"/>
        <w:rPr>
          <w:rFonts w:eastAsiaTheme="minorEastAsia"/>
          <w:szCs w:val="20"/>
          <w:lang w:eastAsia="zh-CN"/>
        </w:rPr>
      </w:pPr>
      <w:r w:rsidRPr="008F3CE6">
        <w:rPr>
          <w:rFonts w:eastAsiaTheme="minorEastAsia"/>
          <w:szCs w:val="20"/>
          <w:lang w:eastAsia="zh-CN"/>
        </w:rPr>
        <w:t xml:space="preserve">Checking internally and offline with other </w:t>
      </w:r>
      <w:proofErr w:type="spellStart"/>
      <w:r w:rsidRPr="008F3CE6">
        <w:rPr>
          <w:rFonts w:eastAsiaTheme="minorEastAsia"/>
          <w:szCs w:val="20"/>
          <w:lang w:eastAsia="zh-CN"/>
        </w:rPr>
        <w:t>gNB</w:t>
      </w:r>
      <w:proofErr w:type="spellEnd"/>
      <w:r w:rsidRPr="008F3CE6">
        <w:rPr>
          <w:rFonts w:eastAsiaTheme="minorEastAsia"/>
          <w:szCs w:val="20"/>
          <w:lang w:eastAsia="zh-CN"/>
        </w:rPr>
        <w:t xml:space="preserve"> vendors and operators</w:t>
      </w:r>
      <w:r w:rsidR="00DC7435" w:rsidRPr="008F3CE6">
        <w:rPr>
          <w:rFonts w:eastAsiaTheme="minorEastAsia" w:hint="eastAsia"/>
          <w:szCs w:val="20"/>
          <w:lang w:eastAsia="zh-CN"/>
        </w:rPr>
        <w:t xml:space="preserve">, it is clear that the on-demand SIB mechanism is not </w:t>
      </w:r>
      <w:r w:rsidRPr="008F3CE6">
        <w:rPr>
          <w:rFonts w:eastAsiaTheme="minorEastAsia"/>
          <w:szCs w:val="20"/>
          <w:lang w:eastAsia="zh-CN"/>
        </w:rPr>
        <w:t xml:space="preserve">yet </w:t>
      </w:r>
      <w:r w:rsidR="00DC7435" w:rsidRPr="008F3CE6">
        <w:rPr>
          <w:rFonts w:eastAsiaTheme="minorEastAsia"/>
          <w:szCs w:val="20"/>
          <w:lang w:eastAsia="zh-CN"/>
        </w:rPr>
        <w:t>implemented</w:t>
      </w:r>
      <w:r w:rsidRPr="008F3CE6">
        <w:rPr>
          <w:rFonts w:eastAsiaTheme="minorEastAsia"/>
          <w:szCs w:val="20"/>
          <w:lang w:eastAsia="zh-CN"/>
        </w:rPr>
        <w:t xml:space="preserve"> or deployed</w:t>
      </w:r>
      <w:r w:rsidR="00DC7435" w:rsidRPr="008F3CE6">
        <w:rPr>
          <w:rFonts w:eastAsiaTheme="minorEastAsia"/>
          <w:szCs w:val="20"/>
          <w:lang w:eastAsia="zh-CN"/>
        </w:rPr>
        <w:t xml:space="preserve"> in commercial use</w:t>
      </w:r>
      <w:r w:rsidRPr="008F3CE6">
        <w:rPr>
          <w:rFonts w:eastAsiaTheme="minorEastAsia"/>
          <w:szCs w:val="20"/>
          <w:lang w:eastAsia="zh-CN"/>
        </w:rPr>
        <w:t>. And even so, all implementations always broadcast SIB9</w:t>
      </w:r>
      <w:r w:rsidR="00DC7435" w:rsidRPr="008F3CE6">
        <w:rPr>
          <w:rFonts w:eastAsiaTheme="minorEastAsia"/>
          <w:szCs w:val="20"/>
          <w:lang w:eastAsia="zh-CN"/>
        </w:rPr>
        <w:t>.</w:t>
      </w:r>
      <w:r w:rsidR="0061245B" w:rsidRPr="008F3CE6">
        <w:rPr>
          <w:rFonts w:eastAsiaTheme="minorEastAsia" w:hint="eastAsia"/>
          <w:szCs w:val="20"/>
          <w:lang w:eastAsia="zh-CN"/>
        </w:rPr>
        <w:t xml:space="preserve"> </w:t>
      </w:r>
      <w:r w:rsidR="00DB25D7" w:rsidRPr="008F3CE6">
        <w:rPr>
          <w:rFonts w:eastAsiaTheme="minorEastAsia" w:hint="eastAsia"/>
          <w:szCs w:val="20"/>
          <w:lang w:eastAsia="zh-CN"/>
        </w:rPr>
        <w:t xml:space="preserve">So we could follow the </w:t>
      </w:r>
      <w:r w:rsidR="00DB25D7" w:rsidRPr="008F3CE6">
        <w:rPr>
          <w:rFonts w:eastAsiaTheme="minorEastAsia"/>
          <w:szCs w:val="20"/>
          <w:lang w:eastAsia="zh-CN"/>
        </w:rPr>
        <w:t>assumption that this event ID can only be changed</w:t>
      </w:r>
      <w:r w:rsidR="004E11BB" w:rsidRPr="008F3CE6">
        <w:rPr>
          <w:rFonts w:eastAsiaTheme="minorEastAsia" w:hint="eastAsia"/>
          <w:szCs w:val="20"/>
          <w:lang w:eastAsia="zh-CN"/>
        </w:rPr>
        <w:t xml:space="preserve"> to different value</w:t>
      </w:r>
      <w:r w:rsidR="00DB25D7" w:rsidRPr="008F3CE6">
        <w:rPr>
          <w:rFonts w:eastAsiaTheme="minorEastAsia"/>
          <w:szCs w:val="20"/>
          <w:lang w:eastAsia="zh-CN"/>
        </w:rPr>
        <w:t>, but it will always be in the SIB9</w:t>
      </w:r>
      <w:r w:rsidR="008267F7" w:rsidRPr="008F3CE6">
        <w:rPr>
          <w:rFonts w:eastAsiaTheme="minorEastAsia" w:hint="eastAsia"/>
          <w:szCs w:val="20"/>
          <w:lang w:eastAsia="zh-CN"/>
        </w:rPr>
        <w:t xml:space="preserve"> if the </w:t>
      </w:r>
      <w:r w:rsidR="00F367F0" w:rsidRPr="008F3CE6">
        <w:rPr>
          <w:rFonts w:eastAsiaTheme="minorEastAsia"/>
          <w:szCs w:val="20"/>
          <w:lang w:eastAsia="zh-CN"/>
        </w:rPr>
        <w:t>network supports</w:t>
      </w:r>
      <w:r w:rsidR="008267F7" w:rsidRPr="008F3CE6">
        <w:rPr>
          <w:rFonts w:eastAsiaTheme="minorEastAsia" w:hint="eastAsia"/>
          <w:szCs w:val="20"/>
          <w:lang w:eastAsia="zh-CN"/>
        </w:rPr>
        <w:t xml:space="preserve"> it.</w:t>
      </w:r>
    </w:p>
    <w:p w:rsidR="00DF6F0C" w:rsidRPr="008F3CE6" w:rsidRDefault="00DF6F0C" w:rsidP="00E836AD">
      <w:pPr>
        <w:pStyle w:val="a0"/>
        <w:spacing w:before="120"/>
        <w:rPr>
          <w:rFonts w:eastAsiaTheme="minorEastAsia"/>
          <w:szCs w:val="20"/>
          <w:lang w:eastAsia="zh-CN"/>
        </w:rPr>
      </w:pPr>
      <w:r w:rsidRPr="008F3CE6">
        <w:rPr>
          <w:rFonts w:eastAsiaTheme="minorEastAsia"/>
          <w:szCs w:val="20"/>
          <w:lang w:eastAsia="zh-CN"/>
        </w:rPr>
        <w:t xml:space="preserve">Note SA2 also seem to now share the same understanding since TS23.501 was updated accordingly (i.e. there is no longer a case where </w:t>
      </w:r>
      <w:r w:rsidRPr="008F3CE6">
        <w:rPr>
          <w:szCs w:val="20"/>
        </w:rPr>
        <w:t>the NG-RAN</w:t>
      </w:r>
      <w:r w:rsidR="00C26433" w:rsidRPr="008F3CE6">
        <w:rPr>
          <w:rFonts w:eastAsiaTheme="minorEastAsia" w:hint="eastAsia"/>
          <w:szCs w:val="20"/>
          <w:lang w:eastAsia="zh-CN"/>
        </w:rPr>
        <w:t xml:space="preserve"> </w:t>
      </w:r>
      <w:proofErr w:type="spellStart"/>
      <w:r w:rsidRPr="008F3CE6">
        <w:rPr>
          <w:szCs w:val="20"/>
        </w:rPr>
        <w:t>gNB</w:t>
      </w:r>
      <w:proofErr w:type="spellEnd"/>
      <w:r w:rsidRPr="008F3CE6">
        <w:rPr>
          <w:szCs w:val="20"/>
        </w:rPr>
        <w:t xml:space="preserve"> </w:t>
      </w:r>
      <w:r w:rsidRPr="008F3CE6">
        <w:rPr>
          <w:i/>
          <w:szCs w:val="20"/>
        </w:rPr>
        <w:t>stops</w:t>
      </w:r>
      <w:r w:rsidRPr="008F3CE6">
        <w:rPr>
          <w:szCs w:val="20"/>
        </w:rPr>
        <w:t xml:space="preserve"> broadcasting the reference report ID in SIB9</w:t>
      </w:r>
      <w:r w:rsidR="008F3CE6" w:rsidRPr="008F3CE6">
        <w:rPr>
          <w:rFonts w:hint="eastAsia"/>
          <w:szCs w:val="20"/>
        </w:rPr>
        <w:t>)</w:t>
      </w:r>
      <w:r w:rsidRPr="008F3CE6">
        <w:rPr>
          <w:rFonts w:eastAsiaTheme="minorEastAsia"/>
          <w:szCs w:val="20"/>
          <w:lang w:eastAsia="zh-CN"/>
        </w:rPr>
        <w:t>:</w:t>
      </w:r>
    </w:p>
    <w:tbl>
      <w:tblPr>
        <w:tblStyle w:val="a7"/>
        <w:tblW w:w="0" w:type="auto"/>
        <w:tblLook w:val="04A0" w:firstRow="1" w:lastRow="0" w:firstColumn="1" w:lastColumn="0" w:noHBand="0" w:noVBand="1"/>
      </w:tblPr>
      <w:tblGrid>
        <w:gridCol w:w="9286"/>
      </w:tblGrid>
      <w:tr w:rsidR="00DF6F0C" w:rsidRPr="008F3CE6" w:rsidTr="00DF6F0C">
        <w:tc>
          <w:tcPr>
            <w:tcW w:w="9286" w:type="dxa"/>
          </w:tcPr>
          <w:p w:rsidR="00DF6F0C" w:rsidRPr="008F3CE6" w:rsidRDefault="00DF6F0C" w:rsidP="00E836AD">
            <w:pPr>
              <w:pStyle w:val="a0"/>
              <w:spacing w:before="120"/>
              <w:rPr>
                <w:rFonts w:eastAsiaTheme="minorEastAsia"/>
                <w:szCs w:val="20"/>
                <w:lang w:eastAsia="zh-CN"/>
              </w:rPr>
            </w:pPr>
            <w:r w:rsidRPr="008F3CE6">
              <w:rPr>
                <w:szCs w:val="20"/>
              </w:rPr>
              <w:t xml:space="preserve">-     When the network timing synchronization status exceeds any of the pre-configured thresholds, the </w:t>
            </w:r>
            <w:proofErr w:type="spellStart"/>
            <w:r w:rsidRPr="008F3CE6">
              <w:rPr>
                <w:szCs w:val="20"/>
              </w:rPr>
              <w:t>gNB</w:t>
            </w:r>
            <w:proofErr w:type="spellEnd"/>
            <w:r w:rsidRPr="008F3CE6">
              <w:rPr>
                <w:szCs w:val="20"/>
              </w:rPr>
              <w:t xml:space="preserve"> includes in SIB information a reference report ID. When the network timing synchronization status meets the thresholds again (i.e. status improvement), the </w:t>
            </w:r>
            <w:proofErr w:type="spellStart"/>
            <w:r w:rsidRPr="008F3CE6">
              <w:rPr>
                <w:szCs w:val="20"/>
              </w:rPr>
              <w:t>gNB</w:t>
            </w:r>
            <w:proofErr w:type="spellEnd"/>
            <w:r w:rsidRPr="008F3CE6">
              <w:rPr>
                <w:szCs w:val="20"/>
              </w:rPr>
              <w:t xml:space="preserve"> broadcasts the reference report ID in SIB information. Either event serves as a notification for the UEs reading the SIB information that there is new TSS information available</w:t>
            </w:r>
          </w:p>
        </w:tc>
      </w:tr>
    </w:tbl>
    <w:p w:rsidR="00A12343" w:rsidRDefault="00A12343" w:rsidP="005B4B0A">
      <w:pPr>
        <w:pStyle w:val="a0"/>
        <w:spacing w:before="120"/>
        <w:rPr>
          <w:rFonts w:eastAsiaTheme="minorEastAsia"/>
          <w:b/>
          <w:lang w:eastAsia="zh-CN"/>
        </w:rPr>
      </w:pPr>
      <w:r w:rsidRPr="00A12343">
        <w:rPr>
          <w:rFonts w:eastAsiaTheme="minorEastAsia"/>
          <w:b/>
          <w:lang w:eastAsia="zh-CN"/>
        </w:rPr>
        <w:t xml:space="preserve">Proposal </w:t>
      </w:r>
      <w:r w:rsidR="0051062F">
        <w:rPr>
          <w:rFonts w:eastAsiaTheme="minorEastAsia" w:hint="eastAsia"/>
          <w:b/>
          <w:lang w:eastAsia="zh-CN"/>
        </w:rPr>
        <w:t>3</w:t>
      </w:r>
      <w:r w:rsidRPr="00A12343">
        <w:rPr>
          <w:rFonts w:eastAsiaTheme="minorEastAsia"/>
          <w:b/>
          <w:lang w:eastAsia="zh-CN"/>
        </w:rPr>
        <w:t xml:space="preserve">: </w:t>
      </w:r>
      <w:r w:rsidR="009712AD">
        <w:rPr>
          <w:rFonts w:eastAsiaTheme="minorEastAsia" w:hint="eastAsia"/>
          <w:b/>
          <w:lang w:eastAsia="zh-CN"/>
        </w:rPr>
        <w:t>Confirm the event ID is always present in the SIB9 if the network supports it</w:t>
      </w:r>
      <w:r w:rsidRPr="00A12343">
        <w:rPr>
          <w:rFonts w:eastAsiaTheme="minorEastAsia"/>
          <w:b/>
          <w:lang w:eastAsia="zh-CN"/>
        </w:rPr>
        <w:t>.</w:t>
      </w:r>
    </w:p>
    <w:p w:rsidR="003A20BF" w:rsidRDefault="003A20BF" w:rsidP="003A20BF">
      <w:pPr>
        <w:pStyle w:val="20"/>
        <w:numPr>
          <w:ilvl w:val="1"/>
          <w:numId w:val="4"/>
        </w:numPr>
        <w:tabs>
          <w:tab w:val="left" w:pos="420"/>
        </w:tabs>
        <w:autoSpaceDN w:val="0"/>
        <w:rPr>
          <w:rFonts w:eastAsiaTheme="minorEastAsia"/>
        </w:rPr>
      </w:pPr>
      <w:r>
        <w:rPr>
          <w:rFonts w:eastAsiaTheme="minorEastAsia" w:hint="eastAsia"/>
        </w:rPr>
        <w:t>UE capability</w:t>
      </w:r>
    </w:p>
    <w:p w:rsidR="001405B3" w:rsidRPr="001405B3" w:rsidRDefault="001405B3" w:rsidP="00563D61">
      <w:pPr>
        <w:pStyle w:val="a0"/>
        <w:spacing w:before="120"/>
        <w:rPr>
          <w:rFonts w:eastAsiaTheme="minorEastAsia"/>
          <w:lang w:eastAsia="zh-CN"/>
        </w:rPr>
      </w:pPr>
      <w:r w:rsidRPr="001405B3">
        <w:rPr>
          <w:rFonts w:eastAsiaTheme="minorEastAsia" w:hint="eastAsia"/>
          <w:lang w:eastAsia="zh-CN"/>
        </w:rPr>
        <w:t>To support the</w:t>
      </w:r>
      <w:r w:rsidR="00966A59">
        <w:rPr>
          <w:rFonts w:eastAsiaTheme="minorEastAsia" w:hint="eastAsia"/>
          <w:lang w:eastAsia="zh-CN"/>
        </w:rPr>
        <w:t xml:space="preserve"> feature of </w:t>
      </w:r>
      <w:r w:rsidR="00966A59" w:rsidRPr="00563D61">
        <w:rPr>
          <w:rFonts w:eastAsiaTheme="minorEastAsia"/>
          <w:lang w:eastAsia="zh-CN"/>
        </w:rPr>
        <w:t>5GS network timing synchronization status and reporting</w:t>
      </w:r>
      <w:r w:rsidR="00966A59" w:rsidRPr="00563D61">
        <w:rPr>
          <w:rFonts w:eastAsiaTheme="minorEastAsia" w:hint="eastAsia"/>
          <w:lang w:eastAsia="zh-CN"/>
        </w:rPr>
        <w:t xml:space="preserve">, it is necessary to define a new </w:t>
      </w:r>
      <w:r w:rsidR="00EB562C" w:rsidRPr="00563D61">
        <w:rPr>
          <w:rFonts w:eastAsiaTheme="minorEastAsia" w:hint="eastAsia"/>
          <w:lang w:eastAsia="zh-CN"/>
        </w:rPr>
        <w:t xml:space="preserve">AS </w:t>
      </w:r>
      <w:r w:rsidR="00966A59" w:rsidRPr="00563D61">
        <w:rPr>
          <w:rFonts w:eastAsiaTheme="minorEastAsia" w:hint="eastAsia"/>
          <w:lang w:eastAsia="zh-CN"/>
        </w:rPr>
        <w:t xml:space="preserve">capability for it. But since </w:t>
      </w:r>
      <w:r w:rsidR="00AB0454" w:rsidRPr="00563D61">
        <w:rPr>
          <w:rFonts w:eastAsiaTheme="minorEastAsia"/>
          <w:lang w:eastAsia="zh-CN"/>
        </w:rPr>
        <w:t xml:space="preserve">the NW has the necessary information to determine whether to send detailed clock quality information to </w:t>
      </w:r>
      <w:r w:rsidR="003E7664" w:rsidRPr="00563D61">
        <w:rPr>
          <w:rFonts w:eastAsiaTheme="minorEastAsia" w:hint="eastAsia"/>
          <w:lang w:eastAsia="zh-CN"/>
        </w:rPr>
        <w:t>a specific</w:t>
      </w:r>
      <w:r w:rsidR="00AB0454" w:rsidRPr="00563D61">
        <w:rPr>
          <w:rFonts w:eastAsiaTheme="minorEastAsia"/>
          <w:lang w:eastAsia="zh-CN"/>
        </w:rPr>
        <w:t xml:space="preserve"> UE</w:t>
      </w:r>
      <w:r w:rsidR="003E7664" w:rsidRPr="00563D61">
        <w:rPr>
          <w:rFonts w:eastAsiaTheme="minorEastAsia" w:hint="eastAsia"/>
          <w:lang w:eastAsia="zh-CN"/>
        </w:rPr>
        <w:t xml:space="preserve">, the capability </w:t>
      </w:r>
      <w:r w:rsidR="003E7664" w:rsidRPr="00563D61">
        <w:rPr>
          <w:rFonts w:eastAsiaTheme="minorEastAsia"/>
          <w:lang w:eastAsia="zh-CN"/>
        </w:rPr>
        <w:t>does not need to be indicated to the gNB</w:t>
      </w:r>
      <w:r w:rsidR="003E7664" w:rsidRPr="00563D61">
        <w:rPr>
          <w:rFonts w:eastAsiaTheme="minorEastAsia" w:hint="eastAsia"/>
          <w:lang w:eastAsia="zh-CN"/>
        </w:rPr>
        <w:t>.</w:t>
      </w:r>
    </w:p>
    <w:p w:rsidR="00940DC6" w:rsidRDefault="00940DC6" w:rsidP="00940DC6">
      <w:pPr>
        <w:spacing w:beforeLines="50" w:before="120"/>
        <w:rPr>
          <w:rFonts w:eastAsiaTheme="minorEastAsia"/>
          <w:b/>
          <w:lang w:eastAsia="zh-CN"/>
        </w:rPr>
      </w:pPr>
      <w:r w:rsidRPr="00A12343">
        <w:rPr>
          <w:rFonts w:eastAsiaTheme="minorEastAsia"/>
          <w:b/>
          <w:lang w:eastAsia="zh-CN"/>
        </w:rPr>
        <w:t xml:space="preserve">Proposal </w:t>
      </w:r>
      <w:r>
        <w:rPr>
          <w:rFonts w:eastAsiaTheme="minorEastAsia" w:hint="eastAsia"/>
          <w:b/>
          <w:lang w:eastAsia="zh-CN"/>
        </w:rPr>
        <w:t>4</w:t>
      </w:r>
      <w:r w:rsidRPr="00A12343">
        <w:rPr>
          <w:rFonts w:eastAsiaTheme="minorEastAsia"/>
          <w:b/>
          <w:lang w:eastAsia="zh-CN"/>
        </w:rPr>
        <w:t xml:space="preserve">: </w:t>
      </w:r>
      <w:r w:rsidR="00901D30">
        <w:rPr>
          <w:rFonts w:eastAsiaTheme="minorEastAsia" w:hint="eastAsia"/>
          <w:b/>
          <w:lang w:eastAsia="zh-CN"/>
        </w:rPr>
        <w:t>Define</w:t>
      </w:r>
      <w:r w:rsidR="00966A59">
        <w:rPr>
          <w:rFonts w:eastAsiaTheme="minorEastAsia" w:hint="eastAsia"/>
          <w:b/>
          <w:lang w:eastAsia="zh-CN"/>
        </w:rPr>
        <w:t xml:space="preserve"> a new capability of </w:t>
      </w:r>
      <w:r w:rsidR="00966A59" w:rsidRPr="00966A59">
        <w:rPr>
          <w:rFonts w:eastAsiaTheme="minorEastAsia"/>
          <w:b/>
          <w:lang w:eastAsia="zh-CN"/>
        </w:rPr>
        <w:t>5GS network timing synchronization status and reporting</w:t>
      </w:r>
      <w:r w:rsidR="001C3A58">
        <w:rPr>
          <w:rFonts w:eastAsiaTheme="minorEastAsia" w:hint="eastAsia"/>
          <w:b/>
          <w:lang w:eastAsia="zh-CN"/>
        </w:rPr>
        <w:t xml:space="preserve"> feature</w:t>
      </w:r>
      <w:r w:rsidR="00966A59">
        <w:rPr>
          <w:rFonts w:eastAsiaTheme="minorEastAsia" w:hint="eastAsia"/>
          <w:b/>
          <w:lang w:eastAsia="zh-CN"/>
        </w:rPr>
        <w:t xml:space="preserve"> in UE, and this capability does not need to be indicated to the gNB</w:t>
      </w:r>
      <w:r w:rsidRPr="00A12343">
        <w:rPr>
          <w:rFonts w:eastAsiaTheme="minorEastAsia"/>
          <w:b/>
          <w:lang w:eastAsia="zh-CN"/>
        </w:rPr>
        <w:t>.</w:t>
      </w:r>
    </w:p>
    <w:bookmarkEnd w:id="13"/>
    <w:bookmarkEnd w:id="14"/>
    <w:p w:rsidR="00CC4233" w:rsidRDefault="00442BC0">
      <w:pPr>
        <w:pStyle w:val="1"/>
        <w:tabs>
          <w:tab w:val="clear" w:pos="567"/>
          <w:tab w:val="num" w:pos="432"/>
        </w:tabs>
        <w:ind w:left="432" w:hanging="432"/>
        <w:jc w:val="both"/>
      </w:pPr>
      <w:r>
        <w:t>Conclusion</w:t>
      </w:r>
    </w:p>
    <w:p w:rsidR="00CC4233" w:rsidRDefault="00442BC0">
      <w:pPr>
        <w:pStyle w:val="a0"/>
        <w:spacing w:beforeLines="50" w:before="120"/>
        <w:rPr>
          <w:rFonts w:eastAsia="宋体"/>
          <w:lang w:val="en-GB" w:eastAsia="zh-CN"/>
        </w:rPr>
      </w:pPr>
      <w:bookmarkStart w:id="15" w:name="OLE_LINK58"/>
      <w:bookmarkStart w:id="16" w:name="OLE_LINK59"/>
      <w:bookmarkStart w:id="17" w:name="OLE_LINK60"/>
      <w:bookmarkStart w:id="18" w:name="_GoBack"/>
      <w:r>
        <w:rPr>
          <w:rFonts w:eastAsia="宋体"/>
          <w:lang w:val="en-GB" w:eastAsia="zh-CN"/>
        </w:rPr>
        <w:t xml:space="preserve">According to the analysis in section 2, </w:t>
      </w:r>
      <w:r>
        <w:rPr>
          <w:rFonts w:eastAsia="宋体" w:hint="eastAsia"/>
          <w:lang w:val="en-GB" w:eastAsia="zh-CN"/>
        </w:rPr>
        <w:t>we</w:t>
      </w:r>
      <w:r>
        <w:rPr>
          <w:rFonts w:eastAsia="宋体"/>
          <w:lang w:val="en-GB" w:eastAsia="zh-CN"/>
        </w:rPr>
        <w:t xml:space="preserve"> </w:t>
      </w:r>
      <w:bookmarkStart w:id="19" w:name="OLE_LINK47"/>
      <w:bookmarkStart w:id="20" w:name="OLE_LINK48"/>
      <w:r>
        <w:rPr>
          <w:rFonts w:eastAsia="宋体"/>
          <w:lang w:val="en-GB" w:eastAsia="zh-CN"/>
        </w:rPr>
        <w:t>propose:</w:t>
      </w:r>
    </w:p>
    <w:bookmarkEnd w:id="15"/>
    <w:bookmarkEnd w:id="16"/>
    <w:bookmarkEnd w:id="17"/>
    <w:p w:rsidR="00E35EA3" w:rsidRDefault="00E35EA3" w:rsidP="00E35EA3">
      <w:pPr>
        <w:pStyle w:val="a5"/>
        <w:rPr>
          <w:rFonts w:eastAsiaTheme="minorEastAsia"/>
          <w:b/>
          <w:bCs/>
          <w:color w:val="000000"/>
          <w:lang w:eastAsia="zh-CN"/>
        </w:rPr>
      </w:pPr>
      <w:r w:rsidRPr="00536768">
        <w:rPr>
          <w:rFonts w:eastAsiaTheme="minorEastAsia"/>
          <w:b/>
          <w:bCs/>
          <w:color w:val="000000"/>
          <w:lang w:eastAsia="zh-CN"/>
        </w:rPr>
        <w:t>Proposal</w:t>
      </w:r>
      <w:r>
        <w:rPr>
          <w:rFonts w:eastAsiaTheme="minorEastAsia" w:hint="eastAsia"/>
          <w:b/>
          <w:bCs/>
          <w:color w:val="000000"/>
          <w:lang w:eastAsia="zh-CN"/>
        </w:rPr>
        <w:t xml:space="preserve"> 1:  Define the </w:t>
      </w:r>
      <w:r w:rsidRPr="00EF6507">
        <w:rPr>
          <w:rFonts w:eastAsiaTheme="minorEastAsia"/>
          <w:b/>
          <w:bCs/>
          <w:color w:val="000000"/>
          <w:lang w:eastAsia="zh-CN"/>
        </w:rPr>
        <w:t>Clock quality detail level</w:t>
      </w:r>
      <w:r>
        <w:rPr>
          <w:rFonts w:eastAsiaTheme="minorEastAsia" w:hint="eastAsia"/>
          <w:b/>
          <w:bCs/>
          <w:color w:val="000000"/>
          <w:lang w:eastAsia="zh-CN"/>
        </w:rPr>
        <w:t xml:space="preserve"> using CHOICE structure to indicate </w:t>
      </w:r>
      <w:r>
        <w:rPr>
          <w:rFonts w:eastAsiaTheme="minorEastAsia"/>
          <w:b/>
          <w:bCs/>
          <w:color w:val="000000"/>
          <w:lang w:eastAsia="zh-CN"/>
        </w:rPr>
        <w:t>“</w:t>
      </w:r>
      <w:r w:rsidRPr="004E7EAE">
        <w:rPr>
          <w:rFonts w:eastAsiaTheme="minorEastAsia"/>
          <w:b/>
          <w:bCs/>
          <w:color w:val="000000"/>
          <w:lang w:eastAsia="zh-CN"/>
        </w:rPr>
        <w:t>acceptable/not acceptable indication</w:t>
      </w:r>
      <w:r w:rsidRPr="00211D1F">
        <w:rPr>
          <w:rFonts w:eastAsiaTheme="minorEastAsia"/>
          <w:b/>
          <w:bCs/>
          <w:color w:val="000000"/>
          <w:lang w:eastAsia="zh-CN"/>
        </w:rPr>
        <w:t>”</w:t>
      </w:r>
      <w:r>
        <w:rPr>
          <w:rFonts w:eastAsiaTheme="minorEastAsia" w:hint="eastAsia"/>
          <w:b/>
          <w:bCs/>
          <w:color w:val="000000"/>
          <w:lang w:eastAsia="zh-CN"/>
        </w:rPr>
        <w:t xml:space="preserve"> or </w:t>
      </w:r>
      <w:r>
        <w:rPr>
          <w:rFonts w:eastAsiaTheme="minorEastAsia"/>
          <w:b/>
          <w:bCs/>
          <w:color w:val="000000"/>
          <w:lang w:eastAsia="zh-CN"/>
        </w:rPr>
        <w:t>“</w:t>
      </w:r>
      <w:r w:rsidRPr="005773E1">
        <w:rPr>
          <w:rFonts w:eastAsiaTheme="minorEastAsia"/>
          <w:b/>
          <w:bCs/>
          <w:color w:val="000000"/>
          <w:lang w:eastAsia="zh-CN"/>
        </w:rPr>
        <w:t>clock quality metrics</w:t>
      </w:r>
      <w:r>
        <w:rPr>
          <w:rFonts w:eastAsiaTheme="minorEastAsia"/>
          <w:b/>
          <w:bCs/>
          <w:color w:val="000000"/>
          <w:lang w:eastAsia="zh-CN"/>
        </w:rPr>
        <w:t>”</w:t>
      </w:r>
      <w:r>
        <w:rPr>
          <w:rFonts w:eastAsiaTheme="minorEastAsia" w:hint="eastAsia"/>
          <w:b/>
          <w:bCs/>
          <w:color w:val="000000"/>
          <w:lang w:eastAsia="zh-CN"/>
        </w:rPr>
        <w:t xml:space="preserve"> to UE in air-interface.</w:t>
      </w:r>
    </w:p>
    <w:p w:rsidR="0013434E" w:rsidRDefault="0013434E" w:rsidP="0013434E">
      <w:pPr>
        <w:pStyle w:val="a5"/>
        <w:rPr>
          <w:rFonts w:eastAsiaTheme="minorEastAsia"/>
          <w:b/>
          <w:bCs/>
          <w:color w:val="000000"/>
          <w:lang w:eastAsia="zh-CN"/>
        </w:rPr>
      </w:pPr>
      <w:r w:rsidRPr="00536768">
        <w:rPr>
          <w:rFonts w:eastAsiaTheme="minorEastAsia"/>
          <w:b/>
          <w:bCs/>
          <w:color w:val="000000"/>
          <w:lang w:eastAsia="zh-CN"/>
        </w:rPr>
        <w:t>Proposal</w:t>
      </w:r>
      <w:r>
        <w:rPr>
          <w:rFonts w:eastAsiaTheme="minorEastAsia" w:hint="eastAsia"/>
          <w:b/>
          <w:bCs/>
          <w:color w:val="000000"/>
          <w:lang w:eastAsia="zh-CN"/>
        </w:rPr>
        <w:t xml:space="preserve"> 2:  For </w:t>
      </w:r>
      <w:r>
        <w:rPr>
          <w:rFonts w:eastAsiaTheme="minorEastAsia"/>
          <w:b/>
          <w:bCs/>
          <w:color w:val="000000"/>
          <w:lang w:eastAsia="zh-CN"/>
        </w:rPr>
        <w:t>“</w:t>
      </w:r>
      <w:r w:rsidRPr="004E7EAE">
        <w:rPr>
          <w:rFonts w:eastAsiaTheme="minorEastAsia"/>
          <w:b/>
          <w:bCs/>
          <w:color w:val="000000"/>
          <w:lang w:eastAsia="zh-CN"/>
        </w:rPr>
        <w:t>acceptable/not acceptable indication</w:t>
      </w:r>
      <w:r w:rsidRPr="00211D1F">
        <w:rPr>
          <w:rFonts w:eastAsiaTheme="minorEastAsia"/>
          <w:b/>
          <w:bCs/>
          <w:color w:val="000000"/>
          <w:lang w:eastAsia="zh-CN"/>
        </w:rPr>
        <w:t>”</w:t>
      </w:r>
      <w:r>
        <w:rPr>
          <w:rFonts w:eastAsiaTheme="minorEastAsia" w:hint="eastAsia"/>
          <w:b/>
          <w:bCs/>
          <w:color w:val="000000"/>
          <w:lang w:eastAsia="zh-CN"/>
        </w:rPr>
        <w:t xml:space="preserve">, 1 bit flag should be defined. And for </w:t>
      </w:r>
      <w:r>
        <w:rPr>
          <w:rFonts w:eastAsiaTheme="minorEastAsia"/>
          <w:b/>
          <w:bCs/>
          <w:color w:val="000000"/>
          <w:lang w:eastAsia="zh-CN"/>
        </w:rPr>
        <w:t>“</w:t>
      </w:r>
      <w:r w:rsidRPr="005773E1">
        <w:rPr>
          <w:rFonts w:eastAsiaTheme="minorEastAsia"/>
          <w:b/>
          <w:bCs/>
          <w:color w:val="000000"/>
          <w:lang w:eastAsia="zh-CN"/>
        </w:rPr>
        <w:t>clock quality metrics</w:t>
      </w:r>
      <w:r>
        <w:rPr>
          <w:rFonts w:eastAsiaTheme="minorEastAsia"/>
          <w:b/>
          <w:bCs/>
          <w:color w:val="000000"/>
          <w:lang w:eastAsia="zh-CN"/>
        </w:rPr>
        <w:t>”</w:t>
      </w:r>
      <w:r>
        <w:rPr>
          <w:rFonts w:eastAsiaTheme="minorEastAsia" w:hint="eastAsia"/>
          <w:b/>
          <w:bCs/>
          <w:color w:val="000000"/>
          <w:lang w:eastAsia="zh-CN"/>
        </w:rPr>
        <w:t>, the following parameters should be defined</w:t>
      </w:r>
      <w:r w:rsidRPr="001C16B2">
        <w:rPr>
          <w:rFonts w:eastAsiaTheme="minorEastAsia" w:hint="eastAsia"/>
          <w:b/>
          <w:bCs/>
          <w:color w:val="000000"/>
          <w:lang w:eastAsia="zh-CN"/>
        </w:rPr>
        <w:t xml:space="preserve"> </w:t>
      </w:r>
      <w:r>
        <w:rPr>
          <w:rFonts w:eastAsiaTheme="minorEastAsia" w:hint="eastAsia"/>
          <w:b/>
          <w:bCs/>
          <w:color w:val="000000"/>
          <w:lang w:eastAsia="zh-CN"/>
        </w:rPr>
        <w:t>using SEQUENCE structure:</w:t>
      </w:r>
    </w:p>
    <w:p w:rsidR="0013434E" w:rsidRPr="00ED1D3B" w:rsidRDefault="0013434E" w:rsidP="0013434E">
      <w:pPr>
        <w:pStyle w:val="af"/>
        <w:numPr>
          <w:ilvl w:val="0"/>
          <w:numId w:val="17"/>
        </w:numPr>
        <w:rPr>
          <w:rFonts w:eastAsiaTheme="minorEastAsia"/>
          <w:lang w:eastAsia="zh-CN"/>
        </w:rPr>
      </w:pPr>
      <w:r w:rsidRPr="003D0F8B">
        <w:rPr>
          <w:b/>
          <w:bCs/>
        </w:rPr>
        <w:t>Synchronization state</w:t>
      </w:r>
      <w:r>
        <w:rPr>
          <w:rFonts w:eastAsiaTheme="minorEastAsia" w:hint="eastAsia"/>
          <w:b/>
          <w:bCs/>
          <w:lang w:eastAsia="zh-CN"/>
        </w:rPr>
        <w:t xml:space="preserve">: Value of </w:t>
      </w:r>
      <w:r>
        <w:rPr>
          <w:rFonts w:eastAsiaTheme="minorEastAsia"/>
          <w:b/>
          <w:bCs/>
          <w:lang w:eastAsia="zh-CN"/>
        </w:rPr>
        <w:t>“</w:t>
      </w:r>
      <w:r w:rsidRPr="00ED1D3B">
        <w:rPr>
          <w:rFonts w:eastAsiaTheme="minorEastAsia"/>
          <w:b/>
          <w:bCs/>
          <w:lang w:eastAsia="zh-CN"/>
        </w:rPr>
        <w:t>Locked”, “Holdover”, or “</w:t>
      </w:r>
      <w:proofErr w:type="spellStart"/>
      <w:r w:rsidRPr="00ED1D3B">
        <w:rPr>
          <w:rFonts w:eastAsiaTheme="minorEastAsia"/>
          <w:b/>
          <w:bCs/>
          <w:lang w:eastAsia="zh-CN"/>
        </w:rPr>
        <w:t>Freerun</w:t>
      </w:r>
      <w:proofErr w:type="spellEnd"/>
      <w:r w:rsidRPr="00ED1D3B">
        <w:rPr>
          <w:rFonts w:eastAsiaTheme="minorEastAsia"/>
          <w:b/>
          <w:bCs/>
          <w:lang w:eastAsia="zh-CN"/>
        </w:rPr>
        <w:t>”</w:t>
      </w:r>
      <w:r>
        <w:rPr>
          <w:rFonts w:eastAsiaTheme="minorEastAsia" w:hint="eastAsia"/>
          <w:b/>
          <w:bCs/>
          <w:lang w:eastAsia="zh-CN"/>
        </w:rPr>
        <w:t>;</w:t>
      </w:r>
    </w:p>
    <w:p w:rsidR="0013434E" w:rsidRPr="00ED1D3B" w:rsidRDefault="0013434E" w:rsidP="0013434E">
      <w:pPr>
        <w:pStyle w:val="af"/>
        <w:numPr>
          <w:ilvl w:val="0"/>
          <w:numId w:val="17"/>
        </w:numPr>
        <w:rPr>
          <w:rFonts w:eastAsiaTheme="minorEastAsia"/>
          <w:lang w:eastAsia="zh-CN"/>
        </w:rPr>
      </w:pPr>
      <w:r w:rsidRPr="00224627">
        <w:rPr>
          <w:b/>
          <w:bCs/>
        </w:rPr>
        <w:t>Clock quality</w:t>
      </w:r>
      <w:r>
        <w:rPr>
          <w:rFonts w:eastAsiaTheme="minorEastAsia" w:hint="eastAsia"/>
          <w:b/>
          <w:bCs/>
          <w:lang w:eastAsia="zh-CN"/>
        </w:rPr>
        <w:t>, including</w:t>
      </w:r>
      <w:r w:rsidRPr="00224627">
        <w:rPr>
          <w:b/>
          <w:bCs/>
        </w:rPr>
        <w:t xml:space="preserve"> </w:t>
      </w:r>
      <w:r>
        <w:rPr>
          <w:rFonts w:eastAsiaTheme="minorEastAsia"/>
          <w:b/>
          <w:bCs/>
          <w:lang w:eastAsia="zh-CN"/>
        </w:rPr>
        <w:t>“</w:t>
      </w:r>
      <w:r w:rsidRPr="005C0577">
        <w:rPr>
          <w:b/>
          <w:bCs/>
        </w:rPr>
        <w:t>Traceable to GNSS</w:t>
      </w:r>
      <w:r>
        <w:rPr>
          <w:rFonts w:eastAsiaTheme="minorEastAsia"/>
          <w:b/>
          <w:bCs/>
          <w:lang w:eastAsia="zh-CN"/>
        </w:rPr>
        <w:t>”</w:t>
      </w:r>
      <w:r>
        <w:rPr>
          <w:rFonts w:eastAsiaTheme="minorEastAsia" w:hint="eastAsia"/>
          <w:b/>
          <w:bCs/>
          <w:lang w:eastAsia="zh-CN"/>
        </w:rPr>
        <w:t xml:space="preserve">, </w:t>
      </w:r>
      <w:r w:rsidRPr="009A2FD3">
        <w:rPr>
          <w:b/>
          <w:bCs/>
        </w:rPr>
        <w:t>“</w:t>
      </w:r>
      <w:r w:rsidRPr="005C0577">
        <w:rPr>
          <w:b/>
          <w:bCs/>
        </w:rPr>
        <w:t>Traceable to UTC</w:t>
      </w:r>
      <w:r w:rsidRPr="009A2FD3">
        <w:rPr>
          <w:b/>
          <w:bCs/>
        </w:rPr>
        <w:t>”</w:t>
      </w:r>
      <w:r w:rsidRPr="009A2FD3">
        <w:rPr>
          <w:rFonts w:hint="eastAsia"/>
          <w:b/>
          <w:bCs/>
        </w:rPr>
        <w:t xml:space="preserve">, </w:t>
      </w:r>
      <w:r w:rsidRPr="009A2FD3">
        <w:rPr>
          <w:b/>
          <w:bCs/>
        </w:rPr>
        <w:t xml:space="preserve"> “</w:t>
      </w:r>
      <w:r w:rsidRPr="005C0577">
        <w:rPr>
          <w:b/>
          <w:bCs/>
        </w:rPr>
        <w:t>Frequency stability</w:t>
      </w:r>
      <w:r w:rsidRPr="009A2FD3">
        <w:rPr>
          <w:b/>
          <w:bCs/>
        </w:rPr>
        <w:t>”</w:t>
      </w:r>
      <w:r w:rsidRPr="009A2FD3">
        <w:rPr>
          <w:rFonts w:hint="eastAsia"/>
          <w:b/>
          <w:bCs/>
        </w:rPr>
        <w:t xml:space="preserve">, </w:t>
      </w:r>
      <w:r>
        <w:rPr>
          <w:rFonts w:eastAsiaTheme="minorEastAsia" w:hint="eastAsia"/>
          <w:b/>
          <w:bCs/>
          <w:lang w:eastAsia="zh-CN"/>
        </w:rPr>
        <w:t xml:space="preserve">and </w:t>
      </w:r>
      <w:r w:rsidRPr="009A2FD3">
        <w:rPr>
          <w:b/>
          <w:bCs/>
        </w:rPr>
        <w:t>“</w:t>
      </w:r>
      <w:r w:rsidRPr="005C0577">
        <w:rPr>
          <w:b/>
          <w:bCs/>
        </w:rPr>
        <w:t>Clock Accuracy</w:t>
      </w:r>
      <w:r w:rsidRPr="009A2FD3">
        <w:rPr>
          <w:b/>
          <w:bCs/>
        </w:rPr>
        <w:t>”</w:t>
      </w:r>
      <w:r>
        <w:rPr>
          <w:rFonts w:eastAsiaTheme="minorEastAsia" w:hint="eastAsia"/>
          <w:b/>
          <w:bCs/>
          <w:lang w:eastAsia="zh-CN"/>
        </w:rPr>
        <w:t>;</w:t>
      </w:r>
    </w:p>
    <w:p w:rsidR="0013434E" w:rsidRPr="00ED1D3B" w:rsidRDefault="0013434E" w:rsidP="0013434E">
      <w:pPr>
        <w:pStyle w:val="af"/>
        <w:numPr>
          <w:ilvl w:val="0"/>
          <w:numId w:val="17"/>
        </w:numPr>
        <w:rPr>
          <w:rFonts w:eastAsiaTheme="minorEastAsia"/>
          <w:lang w:eastAsia="zh-CN"/>
        </w:rPr>
      </w:pPr>
      <w:r w:rsidRPr="003D0F8B">
        <w:rPr>
          <w:b/>
          <w:bCs/>
        </w:rPr>
        <w:t>Parent time source</w:t>
      </w:r>
      <w:r>
        <w:rPr>
          <w:rFonts w:eastAsiaTheme="minorEastAsia" w:hint="eastAsia"/>
          <w:b/>
          <w:bCs/>
          <w:lang w:eastAsia="zh-CN"/>
        </w:rPr>
        <w:t>: V</w:t>
      </w:r>
      <w:r w:rsidRPr="003D0F8B">
        <w:rPr>
          <w:b/>
          <w:bCs/>
        </w:rPr>
        <w:t>alues</w:t>
      </w:r>
      <w:r>
        <w:rPr>
          <w:rFonts w:eastAsiaTheme="minorEastAsia" w:hint="eastAsia"/>
          <w:b/>
          <w:bCs/>
          <w:lang w:eastAsia="zh-CN"/>
        </w:rPr>
        <w:t xml:space="preserve"> of</w:t>
      </w:r>
      <w:r w:rsidRPr="003D0F8B">
        <w:rPr>
          <w:b/>
          <w:bCs/>
        </w:rPr>
        <w:t xml:space="preserve"> </w:t>
      </w:r>
      <w:r w:rsidRPr="005C0577">
        <w:rPr>
          <w:b/>
          <w:bCs/>
        </w:rPr>
        <w:t>"</w:t>
      </w:r>
      <w:proofErr w:type="spellStart"/>
      <w:r w:rsidRPr="005C0577">
        <w:rPr>
          <w:b/>
          <w:bCs/>
        </w:rPr>
        <w:t>SyncE</w:t>
      </w:r>
      <w:proofErr w:type="spellEnd"/>
      <w:r w:rsidRPr="005C0577">
        <w:rPr>
          <w:b/>
          <w:bCs/>
        </w:rPr>
        <w:t xml:space="preserve">", </w:t>
      </w:r>
      <w:r w:rsidRPr="003D0F8B">
        <w:rPr>
          <w:b/>
          <w:bCs/>
        </w:rPr>
        <w:t>“PTP”, “GNSS”, “atomic clock”, “terrestrial radio”, “serial time code”, “NTP”, “</w:t>
      </w:r>
      <w:proofErr w:type="spellStart"/>
      <w:r w:rsidRPr="003D0F8B">
        <w:rPr>
          <w:b/>
          <w:bCs/>
        </w:rPr>
        <w:t>hand</w:t>
      </w:r>
      <w:r>
        <w:rPr>
          <w:rFonts w:eastAsiaTheme="minorEastAsia" w:hint="eastAsia"/>
          <w:b/>
          <w:bCs/>
          <w:lang w:eastAsia="zh-CN"/>
        </w:rPr>
        <w:t>_</w:t>
      </w:r>
      <w:r w:rsidRPr="003D0F8B">
        <w:rPr>
          <w:b/>
          <w:bCs/>
        </w:rPr>
        <w:t>set</w:t>
      </w:r>
      <w:proofErr w:type="spellEnd"/>
      <w:r w:rsidRPr="003D0F8B">
        <w:rPr>
          <w:b/>
          <w:bCs/>
        </w:rPr>
        <w:t>”, “other”</w:t>
      </w:r>
      <w:r>
        <w:rPr>
          <w:rFonts w:eastAsiaTheme="minorEastAsia" w:hint="eastAsia"/>
          <w:b/>
          <w:bCs/>
          <w:lang w:eastAsia="zh-CN"/>
        </w:rPr>
        <w:t>.</w:t>
      </w:r>
    </w:p>
    <w:p w:rsidR="004A3471" w:rsidRDefault="004A3471" w:rsidP="004A3471">
      <w:pPr>
        <w:spacing w:beforeLines="50" w:before="120"/>
        <w:rPr>
          <w:rFonts w:eastAsiaTheme="minorEastAsia"/>
          <w:b/>
          <w:lang w:eastAsia="zh-CN"/>
        </w:rPr>
      </w:pPr>
      <w:r w:rsidRPr="00A12343">
        <w:rPr>
          <w:rFonts w:eastAsiaTheme="minorEastAsia"/>
          <w:b/>
          <w:lang w:eastAsia="zh-CN"/>
        </w:rPr>
        <w:t xml:space="preserve">Proposal </w:t>
      </w:r>
      <w:r>
        <w:rPr>
          <w:rFonts w:eastAsiaTheme="minorEastAsia" w:hint="eastAsia"/>
          <w:b/>
          <w:lang w:eastAsia="zh-CN"/>
        </w:rPr>
        <w:t>3</w:t>
      </w:r>
      <w:r w:rsidRPr="00A12343">
        <w:rPr>
          <w:rFonts w:eastAsiaTheme="minorEastAsia"/>
          <w:b/>
          <w:lang w:eastAsia="zh-CN"/>
        </w:rPr>
        <w:t xml:space="preserve">: </w:t>
      </w:r>
      <w:r>
        <w:rPr>
          <w:rFonts w:eastAsiaTheme="minorEastAsia" w:hint="eastAsia"/>
          <w:b/>
          <w:lang w:eastAsia="zh-CN"/>
        </w:rPr>
        <w:t>Confirm the event ID is always present in the SIB9 if the network supports it</w:t>
      </w:r>
      <w:r w:rsidRPr="00A12343">
        <w:rPr>
          <w:rFonts w:eastAsiaTheme="minorEastAsia"/>
          <w:b/>
          <w:lang w:eastAsia="zh-CN"/>
        </w:rPr>
        <w:t>.</w:t>
      </w:r>
    </w:p>
    <w:p w:rsidR="004A3471" w:rsidRDefault="004A3471" w:rsidP="004A3471">
      <w:pPr>
        <w:spacing w:beforeLines="50" w:before="120"/>
        <w:rPr>
          <w:rFonts w:eastAsiaTheme="minorEastAsia"/>
          <w:b/>
          <w:lang w:eastAsia="zh-CN"/>
        </w:rPr>
      </w:pPr>
      <w:r w:rsidRPr="00A12343">
        <w:rPr>
          <w:rFonts w:eastAsiaTheme="minorEastAsia"/>
          <w:b/>
          <w:lang w:eastAsia="zh-CN"/>
        </w:rPr>
        <w:t xml:space="preserve">Proposal </w:t>
      </w:r>
      <w:r>
        <w:rPr>
          <w:rFonts w:eastAsiaTheme="minorEastAsia" w:hint="eastAsia"/>
          <w:b/>
          <w:lang w:eastAsia="zh-CN"/>
        </w:rPr>
        <w:t>4</w:t>
      </w:r>
      <w:r w:rsidRPr="00A12343">
        <w:rPr>
          <w:rFonts w:eastAsiaTheme="minorEastAsia"/>
          <w:b/>
          <w:lang w:eastAsia="zh-CN"/>
        </w:rPr>
        <w:t xml:space="preserve">: </w:t>
      </w:r>
      <w:r>
        <w:rPr>
          <w:rFonts w:eastAsiaTheme="minorEastAsia" w:hint="eastAsia"/>
          <w:b/>
          <w:lang w:eastAsia="zh-CN"/>
        </w:rPr>
        <w:t xml:space="preserve">Define a new capability of </w:t>
      </w:r>
      <w:r w:rsidRPr="00966A59">
        <w:rPr>
          <w:rFonts w:eastAsiaTheme="minorEastAsia"/>
          <w:b/>
          <w:lang w:eastAsia="zh-CN"/>
        </w:rPr>
        <w:t>5GS network timing synchronization status and reporting</w:t>
      </w:r>
      <w:r>
        <w:rPr>
          <w:rFonts w:eastAsiaTheme="minorEastAsia" w:hint="eastAsia"/>
          <w:b/>
          <w:lang w:eastAsia="zh-CN"/>
        </w:rPr>
        <w:t xml:space="preserve"> feature in UE, and this capability does not need to be indicated to the gNB</w:t>
      </w:r>
      <w:r w:rsidRPr="00A12343">
        <w:rPr>
          <w:rFonts w:eastAsiaTheme="minorEastAsia"/>
          <w:b/>
          <w:lang w:eastAsia="zh-CN"/>
        </w:rPr>
        <w:t>.</w:t>
      </w:r>
    </w:p>
    <w:bookmarkEnd w:id="18"/>
    <w:p w:rsidR="00CC4233" w:rsidRDefault="00442BC0">
      <w:pPr>
        <w:pStyle w:val="1"/>
        <w:tabs>
          <w:tab w:val="clear" w:pos="567"/>
          <w:tab w:val="num" w:pos="432"/>
        </w:tabs>
        <w:ind w:left="432" w:hanging="432"/>
        <w:jc w:val="both"/>
      </w:pPr>
      <w:r>
        <w:lastRenderedPageBreak/>
        <w:t>Reference</w:t>
      </w:r>
    </w:p>
    <w:p w:rsidR="00CC4233" w:rsidRDefault="00C51903" w:rsidP="008B0C7C">
      <w:pPr>
        <w:pStyle w:val="a0"/>
        <w:numPr>
          <w:ilvl w:val="0"/>
          <w:numId w:val="3"/>
        </w:numPr>
        <w:spacing w:beforeLines="50" w:before="120"/>
        <w:rPr>
          <w:rFonts w:eastAsiaTheme="minorEastAsia"/>
          <w:noProof/>
          <w:lang w:eastAsia="zh-CN"/>
        </w:rPr>
      </w:pPr>
      <w:bookmarkStart w:id="21" w:name="OLE_LINK14"/>
      <w:bookmarkStart w:id="22" w:name="OLE_LINK15"/>
      <w:bookmarkStart w:id="23" w:name="OLE_LINK16"/>
      <w:bookmarkStart w:id="24" w:name="OLE_LINK192"/>
      <w:r w:rsidRPr="00C51903">
        <w:rPr>
          <w:rFonts w:eastAsiaTheme="minorEastAsia"/>
          <w:noProof/>
          <w:lang w:eastAsia="zh-CN"/>
        </w:rPr>
        <w:t>RP-2307</w:t>
      </w:r>
      <w:r w:rsidR="00235852">
        <w:rPr>
          <w:rFonts w:eastAsiaTheme="minorEastAsia" w:hint="eastAsia"/>
          <w:noProof/>
          <w:lang w:eastAsia="zh-CN"/>
        </w:rPr>
        <w:t>54</w:t>
      </w:r>
      <w:r w:rsidRPr="00C51903">
        <w:rPr>
          <w:rFonts w:eastAsiaTheme="minorEastAsia"/>
          <w:noProof/>
          <w:lang w:eastAsia="zh-CN"/>
        </w:rPr>
        <w:t xml:space="preserve"> </w:t>
      </w:r>
      <w:r w:rsidR="00235852" w:rsidRPr="00235852">
        <w:rPr>
          <w:rFonts w:eastAsiaTheme="minorEastAsia"/>
          <w:noProof/>
          <w:lang w:eastAsia="zh-CN"/>
        </w:rPr>
        <w:t>New WID on NR Timing Resiliency and URLLC enhancements</w:t>
      </w:r>
      <w:r w:rsidR="008B0C7C">
        <w:rPr>
          <w:rFonts w:eastAsiaTheme="minorEastAsia" w:hint="eastAsia"/>
          <w:noProof/>
          <w:lang w:eastAsia="zh-CN"/>
        </w:rPr>
        <w:t xml:space="preserve"> </w:t>
      </w:r>
      <w:r w:rsidR="008B0C7C" w:rsidRPr="008B0C7C">
        <w:rPr>
          <w:rFonts w:eastAsiaTheme="minorEastAsia"/>
          <w:noProof/>
          <w:lang w:eastAsia="zh-CN"/>
        </w:rPr>
        <w:t>Nokia, Nokia Shanghai Bell</w:t>
      </w:r>
    </w:p>
    <w:p w:rsidR="003212A7" w:rsidRDefault="00A82361" w:rsidP="000A005C">
      <w:pPr>
        <w:pStyle w:val="a0"/>
        <w:numPr>
          <w:ilvl w:val="0"/>
          <w:numId w:val="3"/>
        </w:numPr>
        <w:spacing w:beforeLines="50" w:before="120"/>
        <w:rPr>
          <w:rFonts w:eastAsiaTheme="minorEastAsia"/>
          <w:noProof/>
          <w:lang w:eastAsia="zh-CN"/>
        </w:rPr>
      </w:pPr>
      <w:r>
        <w:rPr>
          <w:rFonts w:eastAsiaTheme="minorEastAsia" w:hint="eastAsia"/>
          <w:noProof/>
          <w:lang w:eastAsia="zh-CN"/>
        </w:rPr>
        <w:t xml:space="preserve">TS </w:t>
      </w:r>
      <w:r w:rsidR="000A005C" w:rsidRPr="000A005C">
        <w:rPr>
          <w:rFonts w:eastAsiaTheme="minorEastAsia"/>
          <w:noProof/>
          <w:lang w:eastAsia="zh-CN"/>
        </w:rPr>
        <w:t>23</w:t>
      </w:r>
      <w:r>
        <w:rPr>
          <w:rFonts w:eastAsiaTheme="minorEastAsia" w:hint="eastAsia"/>
          <w:noProof/>
          <w:lang w:eastAsia="zh-CN"/>
        </w:rPr>
        <w:t>.</w:t>
      </w:r>
      <w:r w:rsidR="000A005C" w:rsidRPr="000A005C">
        <w:rPr>
          <w:rFonts w:eastAsiaTheme="minorEastAsia"/>
          <w:noProof/>
          <w:lang w:eastAsia="zh-CN"/>
        </w:rPr>
        <w:t>501</w:t>
      </w:r>
      <w:bookmarkEnd w:id="19"/>
      <w:bookmarkEnd w:id="20"/>
      <w:bookmarkEnd w:id="21"/>
      <w:bookmarkEnd w:id="22"/>
      <w:bookmarkEnd w:id="23"/>
      <w:bookmarkEnd w:id="24"/>
      <w:r>
        <w:rPr>
          <w:rFonts w:eastAsiaTheme="minorEastAsia" w:hint="eastAsia"/>
          <w:noProof/>
          <w:lang w:eastAsia="zh-CN"/>
        </w:rPr>
        <w:t>-i22</w:t>
      </w:r>
    </w:p>
    <w:p w:rsidR="00C36741" w:rsidRDefault="00C36741" w:rsidP="00C36741">
      <w:pPr>
        <w:pStyle w:val="a0"/>
        <w:spacing w:beforeLines="50" w:before="120"/>
        <w:rPr>
          <w:rFonts w:eastAsiaTheme="minorEastAsia"/>
          <w:noProof/>
          <w:lang w:eastAsia="zh-CN"/>
        </w:rPr>
      </w:pPr>
    </w:p>
    <w:sectPr w:rsidR="00C36741">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30EE" w:rsidRDefault="001030EE">
      <w:r>
        <w:separator/>
      </w:r>
    </w:p>
  </w:endnote>
  <w:endnote w:type="continuationSeparator" w:id="0">
    <w:p w:rsidR="001030EE" w:rsidRDefault="00103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087" w:rsidRDefault="00F36087">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36087" w:rsidRDefault="00F3608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087" w:rsidRDefault="00F36087">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F3CE6">
      <w:rPr>
        <w:rStyle w:val="ae"/>
        <w:noProof/>
      </w:rPr>
      <w:t>3</w:t>
    </w:r>
    <w:r>
      <w:rPr>
        <w:rStyle w:val="ae"/>
      </w:rPr>
      <w:fldChar w:fldCharType="end"/>
    </w:r>
  </w:p>
  <w:p w:rsidR="00F36087" w:rsidRDefault="00F36087">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30EE" w:rsidRDefault="001030EE">
      <w:r>
        <w:separator/>
      </w:r>
    </w:p>
  </w:footnote>
  <w:footnote w:type="continuationSeparator" w:id="0">
    <w:p w:rsidR="001030EE" w:rsidRDefault="001030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087" w:rsidRDefault="00F3608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8F0FE2"/>
    <w:multiLevelType w:val="hybridMultilevel"/>
    <w:tmpl w:val="84065196"/>
    <w:lvl w:ilvl="0" w:tplc="A474A13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5D6511"/>
    <w:multiLevelType w:val="multilevel"/>
    <w:tmpl w:val="145D6511"/>
    <w:lvl w:ilvl="0">
      <w:start w:val="1"/>
      <w:numFmt w:val="bullet"/>
      <w:lvlText w:val=""/>
      <w:lvlJc w:val="left"/>
      <w:pPr>
        <w:tabs>
          <w:tab w:val="left" w:pos="720"/>
        </w:tabs>
        <w:ind w:left="720" w:hanging="360"/>
      </w:pPr>
      <w:rPr>
        <w:rFonts w:ascii="Wingdings" w:hAnsi="Wingdings" w:hint="default"/>
        <w:color w:val="auto"/>
      </w:rPr>
    </w:lvl>
    <w:lvl w:ilvl="1">
      <w:start w:val="110"/>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04068F1"/>
    <w:multiLevelType w:val="hybridMultilevel"/>
    <w:tmpl w:val="1A0EE954"/>
    <w:lvl w:ilvl="0" w:tplc="C5528A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5C37281"/>
    <w:multiLevelType w:val="hybridMultilevel"/>
    <w:tmpl w:val="015679F2"/>
    <w:lvl w:ilvl="0" w:tplc="F68C1DB4">
      <w:start w:val="1"/>
      <w:numFmt w:val="decimal"/>
      <w:lvlText w:val="%1."/>
      <w:lvlJc w:val="left"/>
      <w:pPr>
        <w:ind w:left="2878"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6">
    <w:nsid w:val="2E610782"/>
    <w:multiLevelType w:val="hybridMultilevel"/>
    <w:tmpl w:val="6A64D87A"/>
    <w:lvl w:ilvl="0" w:tplc="CD46A590">
      <w:start w:val="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367E4CD2"/>
    <w:multiLevelType w:val="hybridMultilevel"/>
    <w:tmpl w:val="9FE22474"/>
    <w:lvl w:ilvl="0" w:tplc="4B22BA0C">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nsid w:val="37D64CED"/>
    <w:multiLevelType w:val="hybridMultilevel"/>
    <w:tmpl w:val="A776D942"/>
    <w:lvl w:ilvl="0" w:tplc="2EF6F73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nsid w:val="3ACC73A6"/>
    <w:multiLevelType w:val="hybridMultilevel"/>
    <w:tmpl w:val="98103404"/>
    <w:lvl w:ilvl="0" w:tplc="1452FD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CD463D2"/>
    <w:multiLevelType w:val="hybridMultilevel"/>
    <w:tmpl w:val="C94AD96A"/>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4B484916"/>
    <w:multiLevelType w:val="hybridMultilevel"/>
    <w:tmpl w:val="D55E372A"/>
    <w:lvl w:ilvl="0" w:tplc="FF308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E751AFF"/>
    <w:multiLevelType w:val="hybridMultilevel"/>
    <w:tmpl w:val="C83C26EA"/>
    <w:lvl w:ilvl="0" w:tplc="7EE22A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9E01CB0"/>
    <w:multiLevelType w:val="hybridMultilevel"/>
    <w:tmpl w:val="53C2B42E"/>
    <w:lvl w:ilvl="0" w:tplc="302C71D4">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nsid w:val="5A3F6686"/>
    <w:multiLevelType w:val="multilevel"/>
    <w:tmpl w:val="E5684A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9"/>
  </w:num>
  <w:num w:numId="2">
    <w:abstractNumId w:val="18"/>
  </w:num>
  <w:num w:numId="3">
    <w:abstractNumId w:val="2"/>
  </w:num>
  <w:num w:numId="4">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4"/>
  </w:num>
  <w:num w:numId="7">
    <w:abstractNumId w:val="7"/>
  </w:num>
  <w:num w:numId="8">
    <w:abstractNumId w:val="13"/>
  </w:num>
  <w:num w:numId="9">
    <w:abstractNumId w:val="1"/>
  </w:num>
  <w:num w:numId="10">
    <w:abstractNumId w:val="16"/>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4"/>
  </w:num>
  <w:num w:numId="15">
    <w:abstractNumId w:val="12"/>
  </w:num>
  <w:num w:numId="16">
    <w:abstractNumId w:val="3"/>
  </w:num>
  <w:num w:numId="17">
    <w:abstractNumId w:val="15"/>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4233"/>
    <w:rsid w:val="00000CFF"/>
    <w:rsid w:val="00001EDA"/>
    <w:rsid w:val="00003D18"/>
    <w:rsid w:val="00004EE2"/>
    <w:rsid w:val="00006E3F"/>
    <w:rsid w:val="00010A43"/>
    <w:rsid w:val="00012CC4"/>
    <w:rsid w:val="0001342A"/>
    <w:rsid w:val="000140D6"/>
    <w:rsid w:val="000148FB"/>
    <w:rsid w:val="0001557E"/>
    <w:rsid w:val="00016C5B"/>
    <w:rsid w:val="00020848"/>
    <w:rsid w:val="0002111C"/>
    <w:rsid w:val="0002191A"/>
    <w:rsid w:val="00023E9B"/>
    <w:rsid w:val="0002600B"/>
    <w:rsid w:val="00026C34"/>
    <w:rsid w:val="0003393A"/>
    <w:rsid w:val="00034AB6"/>
    <w:rsid w:val="00034FE8"/>
    <w:rsid w:val="00035167"/>
    <w:rsid w:val="0003683C"/>
    <w:rsid w:val="00040A94"/>
    <w:rsid w:val="000414AA"/>
    <w:rsid w:val="0004237A"/>
    <w:rsid w:val="000430CB"/>
    <w:rsid w:val="00043E7F"/>
    <w:rsid w:val="00044C8F"/>
    <w:rsid w:val="00045076"/>
    <w:rsid w:val="00045760"/>
    <w:rsid w:val="00045CF6"/>
    <w:rsid w:val="0004783F"/>
    <w:rsid w:val="000520B1"/>
    <w:rsid w:val="00052BE3"/>
    <w:rsid w:val="0005331F"/>
    <w:rsid w:val="00054DDC"/>
    <w:rsid w:val="00063E9A"/>
    <w:rsid w:val="00065153"/>
    <w:rsid w:val="00065380"/>
    <w:rsid w:val="00065EEF"/>
    <w:rsid w:val="00071062"/>
    <w:rsid w:val="000742BB"/>
    <w:rsid w:val="00075CC1"/>
    <w:rsid w:val="00075CCE"/>
    <w:rsid w:val="00077018"/>
    <w:rsid w:val="00077400"/>
    <w:rsid w:val="00080148"/>
    <w:rsid w:val="00080205"/>
    <w:rsid w:val="0008225D"/>
    <w:rsid w:val="00085B34"/>
    <w:rsid w:val="00086CC2"/>
    <w:rsid w:val="00090356"/>
    <w:rsid w:val="000910F6"/>
    <w:rsid w:val="00092239"/>
    <w:rsid w:val="0009487B"/>
    <w:rsid w:val="00096536"/>
    <w:rsid w:val="000966F8"/>
    <w:rsid w:val="000A005C"/>
    <w:rsid w:val="000A02C1"/>
    <w:rsid w:val="000A0501"/>
    <w:rsid w:val="000A2BC8"/>
    <w:rsid w:val="000A3EAF"/>
    <w:rsid w:val="000A5F37"/>
    <w:rsid w:val="000B0DB4"/>
    <w:rsid w:val="000B12A0"/>
    <w:rsid w:val="000B258E"/>
    <w:rsid w:val="000B259D"/>
    <w:rsid w:val="000B5781"/>
    <w:rsid w:val="000B7293"/>
    <w:rsid w:val="000C1FC8"/>
    <w:rsid w:val="000C332A"/>
    <w:rsid w:val="000C34D6"/>
    <w:rsid w:val="000C3B47"/>
    <w:rsid w:val="000C3C39"/>
    <w:rsid w:val="000C65D4"/>
    <w:rsid w:val="000C6F2E"/>
    <w:rsid w:val="000D0E95"/>
    <w:rsid w:val="000D13ED"/>
    <w:rsid w:val="000D202B"/>
    <w:rsid w:val="000D28DC"/>
    <w:rsid w:val="000D3F2C"/>
    <w:rsid w:val="000D410A"/>
    <w:rsid w:val="000D5E1D"/>
    <w:rsid w:val="000D6B07"/>
    <w:rsid w:val="000D6E42"/>
    <w:rsid w:val="000E01C5"/>
    <w:rsid w:val="000E21C2"/>
    <w:rsid w:val="000E2531"/>
    <w:rsid w:val="000E2690"/>
    <w:rsid w:val="000E4192"/>
    <w:rsid w:val="000E5437"/>
    <w:rsid w:val="000F1711"/>
    <w:rsid w:val="000F29A9"/>
    <w:rsid w:val="000F376F"/>
    <w:rsid w:val="000F3E61"/>
    <w:rsid w:val="000F5C6C"/>
    <w:rsid w:val="00101E71"/>
    <w:rsid w:val="001030EE"/>
    <w:rsid w:val="00103F02"/>
    <w:rsid w:val="00105E18"/>
    <w:rsid w:val="00111B04"/>
    <w:rsid w:val="00111B61"/>
    <w:rsid w:val="00111BF8"/>
    <w:rsid w:val="00114FD7"/>
    <w:rsid w:val="00117048"/>
    <w:rsid w:val="0011757C"/>
    <w:rsid w:val="0011766C"/>
    <w:rsid w:val="001221F3"/>
    <w:rsid w:val="00127E28"/>
    <w:rsid w:val="00132C03"/>
    <w:rsid w:val="00132C11"/>
    <w:rsid w:val="00132E63"/>
    <w:rsid w:val="00134338"/>
    <w:rsid w:val="0013434E"/>
    <w:rsid w:val="00136E50"/>
    <w:rsid w:val="00137AE1"/>
    <w:rsid w:val="001405B3"/>
    <w:rsid w:val="00141A15"/>
    <w:rsid w:val="00142B6A"/>
    <w:rsid w:val="00143711"/>
    <w:rsid w:val="00144F72"/>
    <w:rsid w:val="00150B5B"/>
    <w:rsid w:val="0015138F"/>
    <w:rsid w:val="00152876"/>
    <w:rsid w:val="0015371D"/>
    <w:rsid w:val="00154F33"/>
    <w:rsid w:val="00156E6A"/>
    <w:rsid w:val="00157290"/>
    <w:rsid w:val="00160613"/>
    <w:rsid w:val="001615E2"/>
    <w:rsid w:val="00163CFD"/>
    <w:rsid w:val="00166899"/>
    <w:rsid w:val="001751E5"/>
    <w:rsid w:val="00175F2B"/>
    <w:rsid w:val="00181F4D"/>
    <w:rsid w:val="00182BD3"/>
    <w:rsid w:val="00183EE6"/>
    <w:rsid w:val="0018441D"/>
    <w:rsid w:val="0018445A"/>
    <w:rsid w:val="00185DBF"/>
    <w:rsid w:val="00186208"/>
    <w:rsid w:val="00191863"/>
    <w:rsid w:val="0019232C"/>
    <w:rsid w:val="0019371D"/>
    <w:rsid w:val="0019383A"/>
    <w:rsid w:val="00196562"/>
    <w:rsid w:val="001A0CCA"/>
    <w:rsid w:val="001A4C0B"/>
    <w:rsid w:val="001A6C93"/>
    <w:rsid w:val="001B086B"/>
    <w:rsid w:val="001B11B4"/>
    <w:rsid w:val="001B24BB"/>
    <w:rsid w:val="001B4B85"/>
    <w:rsid w:val="001B5567"/>
    <w:rsid w:val="001C0C6A"/>
    <w:rsid w:val="001C16B2"/>
    <w:rsid w:val="001C23D2"/>
    <w:rsid w:val="001C3A58"/>
    <w:rsid w:val="001C53F2"/>
    <w:rsid w:val="001C7765"/>
    <w:rsid w:val="001D4474"/>
    <w:rsid w:val="001D5070"/>
    <w:rsid w:val="001E06FE"/>
    <w:rsid w:val="001E0908"/>
    <w:rsid w:val="001E0990"/>
    <w:rsid w:val="001E11CC"/>
    <w:rsid w:val="001E2707"/>
    <w:rsid w:val="001E42D3"/>
    <w:rsid w:val="001E47E7"/>
    <w:rsid w:val="001E572B"/>
    <w:rsid w:val="001E68E7"/>
    <w:rsid w:val="001E6D86"/>
    <w:rsid w:val="001E74F7"/>
    <w:rsid w:val="001F1C59"/>
    <w:rsid w:val="001F43B6"/>
    <w:rsid w:val="001F4F80"/>
    <w:rsid w:val="001F6BDC"/>
    <w:rsid w:val="001F7FBD"/>
    <w:rsid w:val="00200808"/>
    <w:rsid w:val="00203EFB"/>
    <w:rsid w:val="00207504"/>
    <w:rsid w:val="00210BF3"/>
    <w:rsid w:val="00211D1F"/>
    <w:rsid w:val="00212B64"/>
    <w:rsid w:val="00212FBE"/>
    <w:rsid w:val="002149CA"/>
    <w:rsid w:val="00214EB2"/>
    <w:rsid w:val="002155C0"/>
    <w:rsid w:val="0021764E"/>
    <w:rsid w:val="002226DA"/>
    <w:rsid w:val="00222A7C"/>
    <w:rsid w:val="0022322D"/>
    <w:rsid w:val="00224627"/>
    <w:rsid w:val="00230E6E"/>
    <w:rsid w:val="00235852"/>
    <w:rsid w:val="002373CB"/>
    <w:rsid w:val="00237F52"/>
    <w:rsid w:val="00240795"/>
    <w:rsid w:val="0024203F"/>
    <w:rsid w:val="002425E8"/>
    <w:rsid w:val="00243CDF"/>
    <w:rsid w:val="002443FD"/>
    <w:rsid w:val="00245457"/>
    <w:rsid w:val="00250C7D"/>
    <w:rsid w:val="0025106E"/>
    <w:rsid w:val="00251C1A"/>
    <w:rsid w:val="00251C67"/>
    <w:rsid w:val="00254BAC"/>
    <w:rsid w:val="00255237"/>
    <w:rsid w:val="00261A9F"/>
    <w:rsid w:val="00262715"/>
    <w:rsid w:val="00262B16"/>
    <w:rsid w:val="002640D8"/>
    <w:rsid w:val="002648E1"/>
    <w:rsid w:val="0026493A"/>
    <w:rsid w:val="00264A36"/>
    <w:rsid w:val="00264D90"/>
    <w:rsid w:val="0026540C"/>
    <w:rsid w:val="00266D38"/>
    <w:rsid w:val="00271FE2"/>
    <w:rsid w:val="00273F76"/>
    <w:rsid w:val="00274F52"/>
    <w:rsid w:val="00275E22"/>
    <w:rsid w:val="002767C3"/>
    <w:rsid w:val="00277373"/>
    <w:rsid w:val="0028380B"/>
    <w:rsid w:val="00284D52"/>
    <w:rsid w:val="002870CC"/>
    <w:rsid w:val="002909A8"/>
    <w:rsid w:val="00291EAE"/>
    <w:rsid w:val="002921DC"/>
    <w:rsid w:val="00292F35"/>
    <w:rsid w:val="00293C0A"/>
    <w:rsid w:val="00295DB3"/>
    <w:rsid w:val="00295F8C"/>
    <w:rsid w:val="00296ECF"/>
    <w:rsid w:val="0029773F"/>
    <w:rsid w:val="00297EF3"/>
    <w:rsid w:val="002A1BEC"/>
    <w:rsid w:val="002A2C7E"/>
    <w:rsid w:val="002A3587"/>
    <w:rsid w:val="002A56FF"/>
    <w:rsid w:val="002B3D00"/>
    <w:rsid w:val="002B4296"/>
    <w:rsid w:val="002B58F8"/>
    <w:rsid w:val="002C4096"/>
    <w:rsid w:val="002C5B77"/>
    <w:rsid w:val="002C6CCD"/>
    <w:rsid w:val="002C7FAB"/>
    <w:rsid w:val="002D0EDF"/>
    <w:rsid w:val="002D14F8"/>
    <w:rsid w:val="002D17C3"/>
    <w:rsid w:val="002D2D0A"/>
    <w:rsid w:val="002D3A4A"/>
    <w:rsid w:val="002D4358"/>
    <w:rsid w:val="002D56B4"/>
    <w:rsid w:val="002E09DF"/>
    <w:rsid w:val="002E197D"/>
    <w:rsid w:val="002E58E4"/>
    <w:rsid w:val="002E6C46"/>
    <w:rsid w:val="002E76AC"/>
    <w:rsid w:val="002E7DB7"/>
    <w:rsid w:val="002F26AD"/>
    <w:rsid w:val="002F2C76"/>
    <w:rsid w:val="002F2FDB"/>
    <w:rsid w:val="002F63CC"/>
    <w:rsid w:val="002F73F8"/>
    <w:rsid w:val="00301ADF"/>
    <w:rsid w:val="003055C4"/>
    <w:rsid w:val="00306E74"/>
    <w:rsid w:val="00307B9E"/>
    <w:rsid w:val="003139E7"/>
    <w:rsid w:val="003150B2"/>
    <w:rsid w:val="00316DAC"/>
    <w:rsid w:val="00317AA6"/>
    <w:rsid w:val="0032099B"/>
    <w:rsid w:val="003210EA"/>
    <w:rsid w:val="003212A7"/>
    <w:rsid w:val="0032186B"/>
    <w:rsid w:val="00321C35"/>
    <w:rsid w:val="00322348"/>
    <w:rsid w:val="003236A2"/>
    <w:rsid w:val="00323C49"/>
    <w:rsid w:val="00324125"/>
    <w:rsid w:val="00324B08"/>
    <w:rsid w:val="00325851"/>
    <w:rsid w:val="00326194"/>
    <w:rsid w:val="00326DA2"/>
    <w:rsid w:val="00327F06"/>
    <w:rsid w:val="0033005B"/>
    <w:rsid w:val="00330392"/>
    <w:rsid w:val="00331802"/>
    <w:rsid w:val="00333949"/>
    <w:rsid w:val="00336136"/>
    <w:rsid w:val="003363D2"/>
    <w:rsid w:val="00336BA9"/>
    <w:rsid w:val="00337976"/>
    <w:rsid w:val="00343A05"/>
    <w:rsid w:val="00345839"/>
    <w:rsid w:val="003459D7"/>
    <w:rsid w:val="00346C81"/>
    <w:rsid w:val="00346DDD"/>
    <w:rsid w:val="003473CA"/>
    <w:rsid w:val="0035017C"/>
    <w:rsid w:val="00351F54"/>
    <w:rsid w:val="00352916"/>
    <w:rsid w:val="00355219"/>
    <w:rsid w:val="003600C2"/>
    <w:rsid w:val="00362688"/>
    <w:rsid w:val="00364616"/>
    <w:rsid w:val="00366B39"/>
    <w:rsid w:val="0036774B"/>
    <w:rsid w:val="00367B6B"/>
    <w:rsid w:val="0037377D"/>
    <w:rsid w:val="00375E88"/>
    <w:rsid w:val="00382BEA"/>
    <w:rsid w:val="003876FE"/>
    <w:rsid w:val="00387868"/>
    <w:rsid w:val="00392BE5"/>
    <w:rsid w:val="0039351A"/>
    <w:rsid w:val="00393969"/>
    <w:rsid w:val="00393D49"/>
    <w:rsid w:val="00394EC2"/>
    <w:rsid w:val="00395BF1"/>
    <w:rsid w:val="00396438"/>
    <w:rsid w:val="00396A17"/>
    <w:rsid w:val="003A0034"/>
    <w:rsid w:val="003A20BF"/>
    <w:rsid w:val="003A46BF"/>
    <w:rsid w:val="003A49AA"/>
    <w:rsid w:val="003B2392"/>
    <w:rsid w:val="003B317A"/>
    <w:rsid w:val="003B7122"/>
    <w:rsid w:val="003C051F"/>
    <w:rsid w:val="003C1DF1"/>
    <w:rsid w:val="003C3006"/>
    <w:rsid w:val="003C72F8"/>
    <w:rsid w:val="003D3D57"/>
    <w:rsid w:val="003D7FDA"/>
    <w:rsid w:val="003E0CE3"/>
    <w:rsid w:val="003E17E8"/>
    <w:rsid w:val="003E41D5"/>
    <w:rsid w:val="003E5EAE"/>
    <w:rsid w:val="003E6A49"/>
    <w:rsid w:val="003E7664"/>
    <w:rsid w:val="003F026A"/>
    <w:rsid w:val="003F2D19"/>
    <w:rsid w:val="003F41CA"/>
    <w:rsid w:val="00401539"/>
    <w:rsid w:val="00404D57"/>
    <w:rsid w:val="004104F0"/>
    <w:rsid w:val="004121FE"/>
    <w:rsid w:val="00413087"/>
    <w:rsid w:val="004148F6"/>
    <w:rsid w:val="004209D9"/>
    <w:rsid w:val="00420F6D"/>
    <w:rsid w:val="00422B4F"/>
    <w:rsid w:val="0043036E"/>
    <w:rsid w:val="004329EC"/>
    <w:rsid w:val="0043764E"/>
    <w:rsid w:val="00440A34"/>
    <w:rsid w:val="00440BD7"/>
    <w:rsid w:val="00442292"/>
    <w:rsid w:val="0044256A"/>
    <w:rsid w:val="00442BC0"/>
    <w:rsid w:val="004438AB"/>
    <w:rsid w:val="00443B27"/>
    <w:rsid w:val="00446AA3"/>
    <w:rsid w:val="00446D67"/>
    <w:rsid w:val="00451D6D"/>
    <w:rsid w:val="004521CF"/>
    <w:rsid w:val="00455024"/>
    <w:rsid w:val="004622A0"/>
    <w:rsid w:val="0046273C"/>
    <w:rsid w:val="00463923"/>
    <w:rsid w:val="00463CAB"/>
    <w:rsid w:val="00466267"/>
    <w:rsid w:val="00467171"/>
    <w:rsid w:val="0046721A"/>
    <w:rsid w:val="004709FA"/>
    <w:rsid w:val="004714FE"/>
    <w:rsid w:val="00471659"/>
    <w:rsid w:val="00471FDD"/>
    <w:rsid w:val="00472B55"/>
    <w:rsid w:val="004749D8"/>
    <w:rsid w:val="0047655D"/>
    <w:rsid w:val="00481DE1"/>
    <w:rsid w:val="004827AD"/>
    <w:rsid w:val="004836BA"/>
    <w:rsid w:val="00484D02"/>
    <w:rsid w:val="00484FFE"/>
    <w:rsid w:val="00485740"/>
    <w:rsid w:val="00487A79"/>
    <w:rsid w:val="00487BB5"/>
    <w:rsid w:val="00490274"/>
    <w:rsid w:val="0049135E"/>
    <w:rsid w:val="00495CA6"/>
    <w:rsid w:val="004963FC"/>
    <w:rsid w:val="004A1049"/>
    <w:rsid w:val="004A2F7A"/>
    <w:rsid w:val="004A3293"/>
    <w:rsid w:val="004A3471"/>
    <w:rsid w:val="004A493A"/>
    <w:rsid w:val="004B1212"/>
    <w:rsid w:val="004B4E52"/>
    <w:rsid w:val="004B66A0"/>
    <w:rsid w:val="004B701B"/>
    <w:rsid w:val="004B7E3A"/>
    <w:rsid w:val="004C00B8"/>
    <w:rsid w:val="004C211A"/>
    <w:rsid w:val="004C45A0"/>
    <w:rsid w:val="004C6633"/>
    <w:rsid w:val="004D2DFE"/>
    <w:rsid w:val="004D3327"/>
    <w:rsid w:val="004D5983"/>
    <w:rsid w:val="004D5DAF"/>
    <w:rsid w:val="004D5FDB"/>
    <w:rsid w:val="004D7E45"/>
    <w:rsid w:val="004E11BB"/>
    <w:rsid w:val="004E1794"/>
    <w:rsid w:val="004E1EFA"/>
    <w:rsid w:val="004E329E"/>
    <w:rsid w:val="004E45DD"/>
    <w:rsid w:val="004E4B17"/>
    <w:rsid w:val="004E5EA4"/>
    <w:rsid w:val="004E7EAE"/>
    <w:rsid w:val="004F0D8E"/>
    <w:rsid w:val="004F5A1C"/>
    <w:rsid w:val="004F63A3"/>
    <w:rsid w:val="004F6427"/>
    <w:rsid w:val="00500233"/>
    <w:rsid w:val="00500591"/>
    <w:rsid w:val="00500A12"/>
    <w:rsid w:val="0050194C"/>
    <w:rsid w:val="005025D8"/>
    <w:rsid w:val="00502F87"/>
    <w:rsid w:val="005038B5"/>
    <w:rsid w:val="00504126"/>
    <w:rsid w:val="00504E41"/>
    <w:rsid w:val="0050541E"/>
    <w:rsid w:val="00507283"/>
    <w:rsid w:val="0051062F"/>
    <w:rsid w:val="00520C8B"/>
    <w:rsid w:val="005216D8"/>
    <w:rsid w:val="00522285"/>
    <w:rsid w:val="00522F93"/>
    <w:rsid w:val="00527CED"/>
    <w:rsid w:val="005310D0"/>
    <w:rsid w:val="00532462"/>
    <w:rsid w:val="00533EF4"/>
    <w:rsid w:val="005348FD"/>
    <w:rsid w:val="00536768"/>
    <w:rsid w:val="00536A45"/>
    <w:rsid w:val="00536BA3"/>
    <w:rsid w:val="005374D8"/>
    <w:rsid w:val="00537D5F"/>
    <w:rsid w:val="00540474"/>
    <w:rsid w:val="00541960"/>
    <w:rsid w:val="00544260"/>
    <w:rsid w:val="00544EDB"/>
    <w:rsid w:val="005525CB"/>
    <w:rsid w:val="00553A23"/>
    <w:rsid w:val="0055570C"/>
    <w:rsid w:val="0055572A"/>
    <w:rsid w:val="00555E65"/>
    <w:rsid w:val="00557950"/>
    <w:rsid w:val="005602B4"/>
    <w:rsid w:val="00561566"/>
    <w:rsid w:val="005637D4"/>
    <w:rsid w:val="00563D61"/>
    <w:rsid w:val="00564B1C"/>
    <w:rsid w:val="0056545E"/>
    <w:rsid w:val="00565FC7"/>
    <w:rsid w:val="0057163F"/>
    <w:rsid w:val="00572E9A"/>
    <w:rsid w:val="00574C77"/>
    <w:rsid w:val="0057514E"/>
    <w:rsid w:val="00576DA7"/>
    <w:rsid w:val="005773E1"/>
    <w:rsid w:val="0058070E"/>
    <w:rsid w:val="005811C5"/>
    <w:rsid w:val="005814B0"/>
    <w:rsid w:val="005853EE"/>
    <w:rsid w:val="005933F6"/>
    <w:rsid w:val="00594F44"/>
    <w:rsid w:val="00595391"/>
    <w:rsid w:val="00596E02"/>
    <w:rsid w:val="00597089"/>
    <w:rsid w:val="00597EC7"/>
    <w:rsid w:val="005A21B1"/>
    <w:rsid w:val="005A284B"/>
    <w:rsid w:val="005A424C"/>
    <w:rsid w:val="005A42D8"/>
    <w:rsid w:val="005A464F"/>
    <w:rsid w:val="005A5CAF"/>
    <w:rsid w:val="005A5DDA"/>
    <w:rsid w:val="005A625C"/>
    <w:rsid w:val="005A6821"/>
    <w:rsid w:val="005A6FBC"/>
    <w:rsid w:val="005A700C"/>
    <w:rsid w:val="005A76A8"/>
    <w:rsid w:val="005A7857"/>
    <w:rsid w:val="005A7A5C"/>
    <w:rsid w:val="005B4B0A"/>
    <w:rsid w:val="005B4F5C"/>
    <w:rsid w:val="005B500A"/>
    <w:rsid w:val="005B5EBD"/>
    <w:rsid w:val="005C0577"/>
    <w:rsid w:val="005D07E3"/>
    <w:rsid w:val="005D1FD8"/>
    <w:rsid w:val="005D3F0D"/>
    <w:rsid w:val="005D5E35"/>
    <w:rsid w:val="005D7E42"/>
    <w:rsid w:val="005E099E"/>
    <w:rsid w:val="005E15D8"/>
    <w:rsid w:val="005E191C"/>
    <w:rsid w:val="005E1C87"/>
    <w:rsid w:val="005E20AA"/>
    <w:rsid w:val="005E3624"/>
    <w:rsid w:val="005E55BE"/>
    <w:rsid w:val="005E730E"/>
    <w:rsid w:val="005F183A"/>
    <w:rsid w:val="005F1B6B"/>
    <w:rsid w:val="005F1C65"/>
    <w:rsid w:val="005F4D9C"/>
    <w:rsid w:val="005F6FA1"/>
    <w:rsid w:val="005F7506"/>
    <w:rsid w:val="005F7AAA"/>
    <w:rsid w:val="006034AC"/>
    <w:rsid w:val="00603E48"/>
    <w:rsid w:val="00603F4C"/>
    <w:rsid w:val="0060524A"/>
    <w:rsid w:val="00605DDE"/>
    <w:rsid w:val="006068CE"/>
    <w:rsid w:val="00607060"/>
    <w:rsid w:val="00610286"/>
    <w:rsid w:val="006106D0"/>
    <w:rsid w:val="00610B52"/>
    <w:rsid w:val="0061245B"/>
    <w:rsid w:val="006138C0"/>
    <w:rsid w:val="006149A5"/>
    <w:rsid w:val="006149E9"/>
    <w:rsid w:val="006156EA"/>
    <w:rsid w:val="006163CC"/>
    <w:rsid w:val="00616687"/>
    <w:rsid w:val="0061718C"/>
    <w:rsid w:val="00617236"/>
    <w:rsid w:val="00617D8D"/>
    <w:rsid w:val="00620535"/>
    <w:rsid w:val="006248F9"/>
    <w:rsid w:val="00625B31"/>
    <w:rsid w:val="00626D2F"/>
    <w:rsid w:val="00626EF0"/>
    <w:rsid w:val="006277C5"/>
    <w:rsid w:val="00627B4A"/>
    <w:rsid w:val="00630CAE"/>
    <w:rsid w:val="006312E1"/>
    <w:rsid w:val="006331B7"/>
    <w:rsid w:val="0063399C"/>
    <w:rsid w:val="00634A0D"/>
    <w:rsid w:val="00642AA3"/>
    <w:rsid w:val="00643F9B"/>
    <w:rsid w:val="00643FE6"/>
    <w:rsid w:val="00647040"/>
    <w:rsid w:val="00647A03"/>
    <w:rsid w:val="00653A67"/>
    <w:rsid w:val="00655871"/>
    <w:rsid w:val="00656433"/>
    <w:rsid w:val="00657B0C"/>
    <w:rsid w:val="00660C33"/>
    <w:rsid w:val="006614A4"/>
    <w:rsid w:val="00661FFF"/>
    <w:rsid w:val="0066396B"/>
    <w:rsid w:val="006640BB"/>
    <w:rsid w:val="00670593"/>
    <w:rsid w:val="006722B9"/>
    <w:rsid w:val="006750A1"/>
    <w:rsid w:val="00675E43"/>
    <w:rsid w:val="0067769E"/>
    <w:rsid w:val="00677A83"/>
    <w:rsid w:val="00680701"/>
    <w:rsid w:val="00680733"/>
    <w:rsid w:val="006822A5"/>
    <w:rsid w:val="006850F2"/>
    <w:rsid w:val="006859F2"/>
    <w:rsid w:val="00686709"/>
    <w:rsid w:val="00686BBE"/>
    <w:rsid w:val="00693C4A"/>
    <w:rsid w:val="006957EB"/>
    <w:rsid w:val="00697287"/>
    <w:rsid w:val="00697DE8"/>
    <w:rsid w:val="006A0B21"/>
    <w:rsid w:val="006A2891"/>
    <w:rsid w:val="006A419C"/>
    <w:rsid w:val="006A41B9"/>
    <w:rsid w:val="006A5090"/>
    <w:rsid w:val="006B1DC7"/>
    <w:rsid w:val="006B4FAD"/>
    <w:rsid w:val="006B549A"/>
    <w:rsid w:val="006B588E"/>
    <w:rsid w:val="006B7AF6"/>
    <w:rsid w:val="006B7FE2"/>
    <w:rsid w:val="006C0A9A"/>
    <w:rsid w:val="006C1248"/>
    <w:rsid w:val="006C192E"/>
    <w:rsid w:val="006C2639"/>
    <w:rsid w:val="006C393C"/>
    <w:rsid w:val="006C4332"/>
    <w:rsid w:val="006C5A53"/>
    <w:rsid w:val="006C5D13"/>
    <w:rsid w:val="006D109A"/>
    <w:rsid w:val="006D2AC0"/>
    <w:rsid w:val="006D549F"/>
    <w:rsid w:val="006D696D"/>
    <w:rsid w:val="006E092D"/>
    <w:rsid w:val="006E3479"/>
    <w:rsid w:val="006E5723"/>
    <w:rsid w:val="006E5FCE"/>
    <w:rsid w:val="006E6D8F"/>
    <w:rsid w:val="006E7CAD"/>
    <w:rsid w:val="006F053C"/>
    <w:rsid w:val="006F2085"/>
    <w:rsid w:val="006F31CF"/>
    <w:rsid w:val="006F5DF5"/>
    <w:rsid w:val="00703747"/>
    <w:rsid w:val="00704709"/>
    <w:rsid w:val="0071028E"/>
    <w:rsid w:val="00710D79"/>
    <w:rsid w:val="0071313E"/>
    <w:rsid w:val="00713543"/>
    <w:rsid w:val="007136E6"/>
    <w:rsid w:val="0071373A"/>
    <w:rsid w:val="00715073"/>
    <w:rsid w:val="00715993"/>
    <w:rsid w:val="007175A7"/>
    <w:rsid w:val="00720DEC"/>
    <w:rsid w:val="007214A6"/>
    <w:rsid w:val="00721B89"/>
    <w:rsid w:val="00724CD5"/>
    <w:rsid w:val="00725766"/>
    <w:rsid w:val="00726C56"/>
    <w:rsid w:val="0072777C"/>
    <w:rsid w:val="00730B76"/>
    <w:rsid w:val="00731EE4"/>
    <w:rsid w:val="0073203C"/>
    <w:rsid w:val="007322DD"/>
    <w:rsid w:val="00733345"/>
    <w:rsid w:val="0073353B"/>
    <w:rsid w:val="007341B4"/>
    <w:rsid w:val="00737766"/>
    <w:rsid w:val="00737E32"/>
    <w:rsid w:val="00740AD2"/>
    <w:rsid w:val="00741203"/>
    <w:rsid w:val="007425AF"/>
    <w:rsid w:val="007425FD"/>
    <w:rsid w:val="00743B39"/>
    <w:rsid w:val="007472F0"/>
    <w:rsid w:val="00750AC7"/>
    <w:rsid w:val="00751AC3"/>
    <w:rsid w:val="0075255F"/>
    <w:rsid w:val="00754C74"/>
    <w:rsid w:val="00755474"/>
    <w:rsid w:val="00755F35"/>
    <w:rsid w:val="007611C7"/>
    <w:rsid w:val="00762587"/>
    <w:rsid w:val="00764B8C"/>
    <w:rsid w:val="00766CD7"/>
    <w:rsid w:val="00767AEA"/>
    <w:rsid w:val="0077046C"/>
    <w:rsid w:val="00771CB8"/>
    <w:rsid w:val="007722FE"/>
    <w:rsid w:val="0077333D"/>
    <w:rsid w:val="00773D96"/>
    <w:rsid w:val="00774C48"/>
    <w:rsid w:val="00775E58"/>
    <w:rsid w:val="00775FE6"/>
    <w:rsid w:val="007770B8"/>
    <w:rsid w:val="00780341"/>
    <w:rsid w:val="00780557"/>
    <w:rsid w:val="00780951"/>
    <w:rsid w:val="00781569"/>
    <w:rsid w:val="00784E0C"/>
    <w:rsid w:val="0078776D"/>
    <w:rsid w:val="007877E8"/>
    <w:rsid w:val="00787F79"/>
    <w:rsid w:val="00794A10"/>
    <w:rsid w:val="00794BB6"/>
    <w:rsid w:val="007951C1"/>
    <w:rsid w:val="00795854"/>
    <w:rsid w:val="00795EF9"/>
    <w:rsid w:val="007968FB"/>
    <w:rsid w:val="007A066B"/>
    <w:rsid w:val="007A2323"/>
    <w:rsid w:val="007B042B"/>
    <w:rsid w:val="007B1C63"/>
    <w:rsid w:val="007B5FE7"/>
    <w:rsid w:val="007B64A9"/>
    <w:rsid w:val="007B7746"/>
    <w:rsid w:val="007B7EAE"/>
    <w:rsid w:val="007C035D"/>
    <w:rsid w:val="007C047D"/>
    <w:rsid w:val="007C2538"/>
    <w:rsid w:val="007C487C"/>
    <w:rsid w:val="007C63D5"/>
    <w:rsid w:val="007C6423"/>
    <w:rsid w:val="007C7A2A"/>
    <w:rsid w:val="007C7BCA"/>
    <w:rsid w:val="007C7E82"/>
    <w:rsid w:val="007D1533"/>
    <w:rsid w:val="007D1787"/>
    <w:rsid w:val="007D1C32"/>
    <w:rsid w:val="007D4D1F"/>
    <w:rsid w:val="007D60CD"/>
    <w:rsid w:val="007D6F83"/>
    <w:rsid w:val="007D73D9"/>
    <w:rsid w:val="007E1FC2"/>
    <w:rsid w:val="007E269A"/>
    <w:rsid w:val="007E4BF2"/>
    <w:rsid w:val="007E7508"/>
    <w:rsid w:val="007E7B05"/>
    <w:rsid w:val="007F0025"/>
    <w:rsid w:val="007F04DB"/>
    <w:rsid w:val="007F6650"/>
    <w:rsid w:val="007F79E0"/>
    <w:rsid w:val="00805BE1"/>
    <w:rsid w:val="00806537"/>
    <w:rsid w:val="00810484"/>
    <w:rsid w:val="00811C6E"/>
    <w:rsid w:val="00815320"/>
    <w:rsid w:val="00816348"/>
    <w:rsid w:val="008211B4"/>
    <w:rsid w:val="00823842"/>
    <w:rsid w:val="00825454"/>
    <w:rsid w:val="008267F7"/>
    <w:rsid w:val="008311FC"/>
    <w:rsid w:val="008316A4"/>
    <w:rsid w:val="008333C3"/>
    <w:rsid w:val="00833A60"/>
    <w:rsid w:val="00836A53"/>
    <w:rsid w:val="00837334"/>
    <w:rsid w:val="00837D94"/>
    <w:rsid w:val="008418E3"/>
    <w:rsid w:val="00843E99"/>
    <w:rsid w:val="00845E55"/>
    <w:rsid w:val="008468F8"/>
    <w:rsid w:val="00846A6E"/>
    <w:rsid w:val="00846BA2"/>
    <w:rsid w:val="0085082B"/>
    <w:rsid w:val="00851B5D"/>
    <w:rsid w:val="00854848"/>
    <w:rsid w:val="0085484B"/>
    <w:rsid w:val="00855302"/>
    <w:rsid w:val="00856301"/>
    <w:rsid w:val="008617FF"/>
    <w:rsid w:val="00863E00"/>
    <w:rsid w:val="00866A0E"/>
    <w:rsid w:val="008718F9"/>
    <w:rsid w:val="00874171"/>
    <w:rsid w:val="00875993"/>
    <w:rsid w:val="008759F8"/>
    <w:rsid w:val="00877860"/>
    <w:rsid w:val="00877865"/>
    <w:rsid w:val="00877D4C"/>
    <w:rsid w:val="008804E2"/>
    <w:rsid w:val="00883612"/>
    <w:rsid w:val="00883A09"/>
    <w:rsid w:val="00883D5B"/>
    <w:rsid w:val="00884D29"/>
    <w:rsid w:val="00886415"/>
    <w:rsid w:val="008875F3"/>
    <w:rsid w:val="0089062F"/>
    <w:rsid w:val="008949AC"/>
    <w:rsid w:val="00895FA9"/>
    <w:rsid w:val="008A004F"/>
    <w:rsid w:val="008A0F08"/>
    <w:rsid w:val="008A10A2"/>
    <w:rsid w:val="008A40E2"/>
    <w:rsid w:val="008B0C7C"/>
    <w:rsid w:val="008B16D8"/>
    <w:rsid w:val="008B3B96"/>
    <w:rsid w:val="008B3C2D"/>
    <w:rsid w:val="008B7D5B"/>
    <w:rsid w:val="008C0B56"/>
    <w:rsid w:val="008C63DB"/>
    <w:rsid w:val="008C6DF0"/>
    <w:rsid w:val="008C7AD8"/>
    <w:rsid w:val="008C7D37"/>
    <w:rsid w:val="008D012E"/>
    <w:rsid w:val="008D07D5"/>
    <w:rsid w:val="008D20BA"/>
    <w:rsid w:val="008D27F4"/>
    <w:rsid w:val="008D32A2"/>
    <w:rsid w:val="008D4E75"/>
    <w:rsid w:val="008D5BAE"/>
    <w:rsid w:val="008D5BB0"/>
    <w:rsid w:val="008D6381"/>
    <w:rsid w:val="008D70C4"/>
    <w:rsid w:val="008E16FD"/>
    <w:rsid w:val="008E48E2"/>
    <w:rsid w:val="008E62EC"/>
    <w:rsid w:val="008E7294"/>
    <w:rsid w:val="008F0353"/>
    <w:rsid w:val="008F3C0D"/>
    <w:rsid w:val="008F3CE6"/>
    <w:rsid w:val="008F5C73"/>
    <w:rsid w:val="008F6D9C"/>
    <w:rsid w:val="008F7695"/>
    <w:rsid w:val="00901B98"/>
    <w:rsid w:val="00901D30"/>
    <w:rsid w:val="009035E1"/>
    <w:rsid w:val="009046DE"/>
    <w:rsid w:val="00905763"/>
    <w:rsid w:val="0091167B"/>
    <w:rsid w:val="00911D54"/>
    <w:rsid w:val="009123DA"/>
    <w:rsid w:val="00914118"/>
    <w:rsid w:val="00915B3C"/>
    <w:rsid w:val="00915DE0"/>
    <w:rsid w:val="00916827"/>
    <w:rsid w:val="00921247"/>
    <w:rsid w:val="00921872"/>
    <w:rsid w:val="00923FC9"/>
    <w:rsid w:val="00926BB4"/>
    <w:rsid w:val="009314BE"/>
    <w:rsid w:val="009316A4"/>
    <w:rsid w:val="00931CD5"/>
    <w:rsid w:val="00931FDC"/>
    <w:rsid w:val="00934639"/>
    <w:rsid w:val="00934A66"/>
    <w:rsid w:val="00935FAB"/>
    <w:rsid w:val="00940589"/>
    <w:rsid w:val="00940DC6"/>
    <w:rsid w:val="0094248B"/>
    <w:rsid w:val="00943112"/>
    <w:rsid w:val="009474D7"/>
    <w:rsid w:val="00950387"/>
    <w:rsid w:val="0095102C"/>
    <w:rsid w:val="0095129D"/>
    <w:rsid w:val="00951A71"/>
    <w:rsid w:val="00951DAE"/>
    <w:rsid w:val="00952236"/>
    <w:rsid w:val="00953D0F"/>
    <w:rsid w:val="009547EF"/>
    <w:rsid w:val="009569AE"/>
    <w:rsid w:val="009603B2"/>
    <w:rsid w:val="009624B1"/>
    <w:rsid w:val="009624FE"/>
    <w:rsid w:val="00963089"/>
    <w:rsid w:val="009638FD"/>
    <w:rsid w:val="00964319"/>
    <w:rsid w:val="00966A59"/>
    <w:rsid w:val="0096738D"/>
    <w:rsid w:val="00970C62"/>
    <w:rsid w:val="00970E30"/>
    <w:rsid w:val="009712AD"/>
    <w:rsid w:val="009723D2"/>
    <w:rsid w:val="00974704"/>
    <w:rsid w:val="009757C4"/>
    <w:rsid w:val="009764A9"/>
    <w:rsid w:val="009775EB"/>
    <w:rsid w:val="00977784"/>
    <w:rsid w:val="00984E23"/>
    <w:rsid w:val="00986559"/>
    <w:rsid w:val="0098689D"/>
    <w:rsid w:val="00986C43"/>
    <w:rsid w:val="009870EF"/>
    <w:rsid w:val="00987C5D"/>
    <w:rsid w:val="00987FF9"/>
    <w:rsid w:val="009932C8"/>
    <w:rsid w:val="009955C6"/>
    <w:rsid w:val="00996BD9"/>
    <w:rsid w:val="00997801"/>
    <w:rsid w:val="009A12F2"/>
    <w:rsid w:val="009A14B3"/>
    <w:rsid w:val="009A1D19"/>
    <w:rsid w:val="009A2FD3"/>
    <w:rsid w:val="009A3173"/>
    <w:rsid w:val="009A6607"/>
    <w:rsid w:val="009B0352"/>
    <w:rsid w:val="009B2555"/>
    <w:rsid w:val="009B4C57"/>
    <w:rsid w:val="009B61C1"/>
    <w:rsid w:val="009B68AF"/>
    <w:rsid w:val="009C3BFE"/>
    <w:rsid w:val="009C59E7"/>
    <w:rsid w:val="009C6D13"/>
    <w:rsid w:val="009D11E4"/>
    <w:rsid w:val="009D12B0"/>
    <w:rsid w:val="009D6A93"/>
    <w:rsid w:val="009D7EF2"/>
    <w:rsid w:val="009E4A6F"/>
    <w:rsid w:val="009E4C00"/>
    <w:rsid w:val="009E57E4"/>
    <w:rsid w:val="009E6B4C"/>
    <w:rsid w:val="009E6FE0"/>
    <w:rsid w:val="009F1E43"/>
    <w:rsid w:val="009F21B4"/>
    <w:rsid w:val="009F4FAA"/>
    <w:rsid w:val="009F7CC7"/>
    <w:rsid w:val="00A0051D"/>
    <w:rsid w:val="00A00D12"/>
    <w:rsid w:val="00A0634B"/>
    <w:rsid w:val="00A0674C"/>
    <w:rsid w:val="00A10067"/>
    <w:rsid w:val="00A12343"/>
    <w:rsid w:val="00A14CCE"/>
    <w:rsid w:val="00A164B4"/>
    <w:rsid w:val="00A16DDB"/>
    <w:rsid w:val="00A205A7"/>
    <w:rsid w:val="00A210D8"/>
    <w:rsid w:val="00A2177B"/>
    <w:rsid w:val="00A21F21"/>
    <w:rsid w:val="00A22083"/>
    <w:rsid w:val="00A23584"/>
    <w:rsid w:val="00A25377"/>
    <w:rsid w:val="00A25A84"/>
    <w:rsid w:val="00A27E5E"/>
    <w:rsid w:val="00A31A11"/>
    <w:rsid w:val="00A341DD"/>
    <w:rsid w:val="00A36811"/>
    <w:rsid w:val="00A37E0A"/>
    <w:rsid w:val="00A4070F"/>
    <w:rsid w:val="00A44C0A"/>
    <w:rsid w:val="00A44EC9"/>
    <w:rsid w:val="00A471AB"/>
    <w:rsid w:val="00A47896"/>
    <w:rsid w:val="00A52902"/>
    <w:rsid w:val="00A55031"/>
    <w:rsid w:val="00A566B1"/>
    <w:rsid w:val="00A57EA7"/>
    <w:rsid w:val="00A60DD6"/>
    <w:rsid w:val="00A61E50"/>
    <w:rsid w:val="00A659FD"/>
    <w:rsid w:val="00A65D95"/>
    <w:rsid w:val="00A6635A"/>
    <w:rsid w:val="00A6763E"/>
    <w:rsid w:val="00A67C84"/>
    <w:rsid w:val="00A70A03"/>
    <w:rsid w:val="00A721BB"/>
    <w:rsid w:val="00A73862"/>
    <w:rsid w:val="00A73BA3"/>
    <w:rsid w:val="00A743FF"/>
    <w:rsid w:val="00A752B9"/>
    <w:rsid w:val="00A75C4B"/>
    <w:rsid w:val="00A76077"/>
    <w:rsid w:val="00A808BE"/>
    <w:rsid w:val="00A82361"/>
    <w:rsid w:val="00A82FA7"/>
    <w:rsid w:val="00A84E04"/>
    <w:rsid w:val="00A86C55"/>
    <w:rsid w:val="00A91792"/>
    <w:rsid w:val="00A92B01"/>
    <w:rsid w:val="00A93512"/>
    <w:rsid w:val="00A952E8"/>
    <w:rsid w:val="00A96521"/>
    <w:rsid w:val="00A96865"/>
    <w:rsid w:val="00A96A57"/>
    <w:rsid w:val="00A96C5D"/>
    <w:rsid w:val="00AA2C76"/>
    <w:rsid w:val="00AA5777"/>
    <w:rsid w:val="00AA6A22"/>
    <w:rsid w:val="00AA6B89"/>
    <w:rsid w:val="00AB0454"/>
    <w:rsid w:val="00AB17B5"/>
    <w:rsid w:val="00AB2BB7"/>
    <w:rsid w:val="00AB34D8"/>
    <w:rsid w:val="00AB7D25"/>
    <w:rsid w:val="00AC0222"/>
    <w:rsid w:val="00AC42B9"/>
    <w:rsid w:val="00AC5130"/>
    <w:rsid w:val="00AC596A"/>
    <w:rsid w:val="00AC7A43"/>
    <w:rsid w:val="00AD00BB"/>
    <w:rsid w:val="00AD01F0"/>
    <w:rsid w:val="00AD05DE"/>
    <w:rsid w:val="00AD1A99"/>
    <w:rsid w:val="00AD24E1"/>
    <w:rsid w:val="00AD2820"/>
    <w:rsid w:val="00AD3E7E"/>
    <w:rsid w:val="00AD600C"/>
    <w:rsid w:val="00AD6433"/>
    <w:rsid w:val="00AE05B5"/>
    <w:rsid w:val="00AE0C1B"/>
    <w:rsid w:val="00AE0E45"/>
    <w:rsid w:val="00AE0F37"/>
    <w:rsid w:val="00AE2249"/>
    <w:rsid w:val="00AE42E3"/>
    <w:rsid w:val="00AE72DB"/>
    <w:rsid w:val="00AF7A9A"/>
    <w:rsid w:val="00B01F64"/>
    <w:rsid w:val="00B0335C"/>
    <w:rsid w:val="00B100EF"/>
    <w:rsid w:val="00B104DF"/>
    <w:rsid w:val="00B10CD1"/>
    <w:rsid w:val="00B1262E"/>
    <w:rsid w:val="00B12F24"/>
    <w:rsid w:val="00B147D1"/>
    <w:rsid w:val="00B1752F"/>
    <w:rsid w:val="00B177AC"/>
    <w:rsid w:val="00B17D15"/>
    <w:rsid w:val="00B24A61"/>
    <w:rsid w:val="00B26981"/>
    <w:rsid w:val="00B30622"/>
    <w:rsid w:val="00B30B87"/>
    <w:rsid w:val="00B30C40"/>
    <w:rsid w:val="00B31B50"/>
    <w:rsid w:val="00B36758"/>
    <w:rsid w:val="00B4113F"/>
    <w:rsid w:val="00B43717"/>
    <w:rsid w:val="00B44862"/>
    <w:rsid w:val="00B46CB6"/>
    <w:rsid w:val="00B56434"/>
    <w:rsid w:val="00B56474"/>
    <w:rsid w:val="00B607F5"/>
    <w:rsid w:val="00B61A5D"/>
    <w:rsid w:val="00B61FEF"/>
    <w:rsid w:val="00B62BC6"/>
    <w:rsid w:val="00B6610C"/>
    <w:rsid w:val="00B700C9"/>
    <w:rsid w:val="00B735F5"/>
    <w:rsid w:val="00B74389"/>
    <w:rsid w:val="00B74C6D"/>
    <w:rsid w:val="00B74D32"/>
    <w:rsid w:val="00B759F3"/>
    <w:rsid w:val="00B80A61"/>
    <w:rsid w:val="00B8112B"/>
    <w:rsid w:val="00B8530F"/>
    <w:rsid w:val="00B86B7A"/>
    <w:rsid w:val="00B8779E"/>
    <w:rsid w:val="00B9007B"/>
    <w:rsid w:val="00B91A6C"/>
    <w:rsid w:val="00B932F3"/>
    <w:rsid w:val="00B94166"/>
    <w:rsid w:val="00B95D12"/>
    <w:rsid w:val="00BA0418"/>
    <w:rsid w:val="00BA10CC"/>
    <w:rsid w:val="00BA201B"/>
    <w:rsid w:val="00BA2836"/>
    <w:rsid w:val="00BA29F6"/>
    <w:rsid w:val="00BA45DD"/>
    <w:rsid w:val="00BA55F5"/>
    <w:rsid w:val="00BA63B0"/>
    <w:rsid w:val="00BA6F03"/>
    <w:rsid w:val="00BB0083"/>
    <w:rsid w:val="00BB00FC"/>
    <w:rsid w:val="00BB07CA"/>
    <w:rsid w:val="00BB771C"/>
    <w:rsid w:val="00BC29CD"/>
    <w:rsid w:val="00BC43CD"/>
    <w:rsid w:val="00BC73EE"/>
    <w:rsid w:val="00BD5717"/>
    <w:rsid w:val="00BD6069"/>
    <w:rsid w:val="00BD74A5"/>
    <w:rsid w:val="00BE0B62"/>
    <w:rsid w:val="00BE0BEE"/>
    <w:rsid w:val="00BE1728"/>
    <w:rsid w:val="00BE2354"/>
    <w:rsid w:val="00BE29FF"/>
    <w:rsid w:val="00BE2EC0"/>
    <w:rsid w:val="00BE61D7"/>
    <w:rsid w:val="00BE70DE"/>
    <w:rsid w:val="00BF045D"/>
    <w:rsid w:val="00BF7170"/>
    <w:rsid w:val="00BF77F8"/>
    <w:rsid w:val="00BF79D9"/>
    <w:rsid w:val="00BF7BC0"/>
    <w:rsid w:val="00C00363"/>
    <w:rsid w:val="00C00A81"/>
    <w:rsid w:val="00C01468"/>
    <w:rsid w:val="00C019A4"/>
    <w:rsid w:val="00C10C8A"/>
    <w:rsid w:val="00C12B81"/>
    <w:rsid w:val="00C14C80"/>
    <w:rsid w:val="00C14EED"/>
    <w:rsid w:val="00C15BA5"/>
    <w:rsid w:val="00C21C48"/>
    <w:rsid w:val="00C22CE7"/>
    <w:rsid w:val="00C24137"/>
    <w:rsid w:val="00C241DD"/>
    <w:rsid w:val="00C2631A"/>
    <w:rsid w:val="00C26433"/>
    <w:rsid w:val="00C2699F"/>
    <w:rsid w:val="00C27A30"/>
    <w:rsid w:val="00C32487"/>
    <w:rsid w:val="00C32F91"/>
    <w:rsid w:val="00C34403"/>
    <w:rsid w:val="00C36741"/>
    <w:rsid w:val="00C40CB3"/>
    <w:rsid w:val="00C4294A"/>
    <w:rsid w:val="00C42D06"/>
    <w:rsid w:val="00C436C2"/>
    <w:rsid w:val="00C451F2"/>
    <w:rsid w:val="00C45801"/>
    <w:rsid w:val="00C46757"/>
    <w:rsid w:val="00C504CA"/>
    <w:rsid w:val="00C51903"/>
    <w:rsid w:val="00C535F8"/>
    <w:rsid w:val="00C53B38"/>
    <w:rsid w:val="00C5457D"/>
    <w:rsid w:val="00C54902"/>
    <w:rsid w:val="00C56F79"/>
    <w:rsid w:val="00C5788B"/>
    <w:rsid w:val="00C60F2D"/>
    <w:rsid w:val="00C61606"/>
    <w:rsid w:val="00C62A31"/>
    <w:rsid w:val="00C63080"/>
    <w:rsid w:val="00C67D1D"/>
    <w:rsid w:val="00C74929"/>
    <w:rsid w:val="00C85369"/>
    <w:rsid w:val="00C86C8D"/>
    <w:rsid w:val="00C87C0D"/>
    <w:rsid w:val="00C87F22"/>
    <w:rsid w:val="00C90775"/>
    <w:rsid w:val="00C90A0D"/>
    <w:rsid w:val="00C90F60"/>
    <w:rsid w:val="00C91634"/>
    <w:rsid w:val="00C94528"/>
    <w:rsid w:val="00C954BF"/>
    <w:rsid w:val="00C968D1"/>
    <w:rsid w:val="00CA086C"/>
    <w:rsid w:val="00CA1CDE"/>
    <w:rsid w:val="00CA21FB"/>
    <w:rsid w:val="00CA2900"/>
    <w:rsid w:val="00CA45D6"/>
    <w:rsid w:val="00CA6B87"/>
    <w:rsid w:val="00CB04CF"/>
    <w:rsid w:val="00CB1A5A"/>
    <w:rsid w:val="00CB2F8C"/>
    <w:rsid w:val="00CB4B43"/>
    <w:rsid w:val="00CB6A02"/>
    <w:rsid w:val="00CB7BA1"/>
    <w:rsid w:val="00CC043F"/>
    <w:rsid w:val="00CC2A05"/>
    <w:rsid w:val="00CC3D4B"/>
    <w:rsid w:val="00CC4233"/>
    <w:rsid w:val="00CC638A"/>
    <w:rsid w:val="00CC7F13"/>
    <w:rsid w:val="00CD2373"/>
    <w:rsid w:val="00CD2E68"/>
    <w:rsid w:val="00CD4661"/>
    <w:rsid w:val="00CD6244"/>
    <w:rsid w:val="00CE1B83"/>
    <w:rsid w:val="00CE28A4"/>
    <w:rsid w:val="00CE3379"/>
    <w:rsid w:val="00CF5E65"/>
    <w:rsid w:val="00CF6076"/>
    <w:rsid w:val="00D00A8F"/>
    <w:rsid w:val="00D00FF4"/>
    <w:rsid w:val="00D010BA"/>
    <w:rsid w:val="00D01FB4"/>
    <w:rsid w:val="00D0214B"/>
    <w:rsid w:val="00D02875"/>
    <w:rsid w:val="00D051B5"/>
    <w:rsid w:val="00D05E46"/>
    <w:rsid w:val="00D06646"/>
    <w:rsid w:val="00D06B35"/>
    <w:rsid w:val="00D10DBE"/>
    <w:rsid w:val="00D13735"/>
    <w:rsid w:val="00D14BB0"/>
    <w:rsid w:val="00D165BE"/>
    <w:rsid w:val="00D16FE3"/>
    <w:rsid w:val="00D17446"/>
    <w:rsid w:val="00D21158"/>
    <w:rsid w:val="00D21850"/>
    <w:rsid w:val="00D22D20"/>
    <w:rsid w:val="00D23DD2"/>
    <w:rsid w:val="00D23E62"/>
    <w:rsid w:val="00D254A3"/>
    <w:rsid w:val="00D34FE2"/>
    <w:rsid w:val="00D359E6"/>
    <w:rsid w:val="00D37600"/>
    <w:rsid w:val="00D37B49"/>
    <w:rsid w:val="00D42411"/>
    <w:rsid w:val="00D43BD5"/>
    <w:rsid w:val="00D43CB3"/>
    <w:rsid w:val="00D44340"/>
    <w:rsid w:val="00D46D16"/>
    <w:rsid w:val="00D50376"/>
    <w:rsid w:val="00D55B3B"/>
    <w:rsid w:val="00D56D75"/>
    <w:rsid w:val="00D57795"/>
    <w:rsid w:val="00D61542"/>
    <w:rsid w:val="00D62C78"/>
    <w:rsid w:val="00D64D68"/>
    <w:rsid w:val="00D660B3"/>
    <w:rsid w:val="00D672C8"/>
    <w:rsid w:val="00D70B11"/>
    <w:rsid w:val="00D73235"/>
    <w:rsid w:val="00D74BC3"/>
    <w:rsid w:val="00D80D60"/>
    <w:rsid w:val="00D82D35"/>
    <w:rsid w:val="00D83C51"/>
    <w:rsid w:val="00D879A2"/>
    <w:rsid w:val="00D87EE4"/>
    <w:rsid w:val="00D87F27"/>
    <w:rsid w:val="00D905DF"/>
    <w:rsid w:val="00D908F6"/>
    <w:rsid w:val="00D9100D"/>
    <w:rsid w:val="00D93CFE"/>
    <w:rsid w:val="00D93E98"/>
    <w:rsid w:val="00D9462A"/>
    <w:rsid w:val="00D947F4"/>
    <w:rsid w:val="00DA1322"/>
    <w:rsid w:val="00DA18AE"/>
    <w:rsid w:val="00DA5B5A"/>
    <w:rsid w:val="00DA5F68"/>
    <w:rsid w:val="00DA6D01"/>
    <w:rsid w:val="00DA7042"/>
    <w:rsid w:val="00DA7A40"/>
    <w:rsid w:val="00DA7D88"/>
    <w:rsid w:val="00DB25D7"/>
    <w:rsid w:val="00DB52CA"/>
    <w:rsid w:val="00DB7E9A"/>
    <w:rsid w:val="00DC03BE"/>
    <w:rsid w:val="00DC040F"/>
    <w:rsid w:val="00DC2A9B"/>
    <w:rsid w:val="00DC4BBD"/>
    <w:rsid w:val="00DC724B"/>
    <w:rsid w:val="00DC7435"/>
    <w:rsid w:val="00DD1607"/>
    <w:rsid w:val="00DD1BE0"/>
    <w:rsid w:val="00DD28C1"/>
    <w:rsid w:val="00DD7060"/>
    <w:rsid w:val="00DD7C92"/>
    <w:rsid w:val="00DE3D55"/>
    <w:rsid w:val="00DE43E0"/>
    <w:rsid w:val="00DF0358"/>
    <w:rsid w:val="00DF1E33"/>
    <w:rsid w:val="00DF6F0C"/>
    <w:rsid w:val="00DF7EF5"/>
    <w:rsid w:val="00E021B6"/>
    <w:rsid w:val="00E12CE5"/>
    <w:rsid w:val="00E14DE6"/>
    <w:rsid w:val="00E16F9E"/>
    <w:rsid w:val="00E172AB"/>
    <w:rsid w:val="00E202BA"/>
    <w:rsid w:val="00E21782"/>
    <w:rsid w:val="00E22400"/>
    <w:rsid w:val="00E22968"/>
    <w:rsid w:val="00E246D3"/>
    <w:rsid w:val="00E25005"/>
    <w:rsid w:val="00E25BBA"/>
    <w:rsid w:val="00E2694A"/>
    <w:rsid w:val="00E274F8"/>
    <w:rsid w:val="00E30F12"/>
    <w:rsid w:val="00E31531"/>
    <w:rsid w:val="00E31946"/>
    <w:rsid w:val="00E331D0"/>
    <w:rsid w:val="00E3341D"/>
    <w:rsid w:val="00E34E49"/>
    <w:rsid w:val="00E35CBB"/>
    <w:rsid w:val="00E35EA3"/>
    <w:rsid w:val="00E36F5D"/>
    <w:rsid w:val="00E41454"/>
    <w:rsid w:val="00E41874"/>
    <w:rsid w:val="00E418A3"/>
    <w:rsid w:val="00E437F8"/>
    <w:rsid w:val="00E4445E"/>
    <w:rsid w:val="00E44B7D"/>
    <w:rsid w:val="00E46D6F"/>
    <w:rsid w:val="00E50F1B"/>
    <w:rsid w:val="00E514C6"/>
    <w:rsid w:val="00E520E8"/>
    <w:rsid w:val="00E54049"/>
    <w:rsid w:val="00E54D26"/>
    <w:rsid w:val="00E554F1"/>
    <w:rsid w:val="00E5554A"/>
    <w:rsid w:val="00E5561F"/>
    <w:rsid w:val="00E564B9"/>
    <w:rsid w:val="00E57964"/>
    <w:rsid w:val="00E60CFA"/>
    <w:rsid w:val="00E6100E"/>
    <w:rsid w:val="00E6139C"/>
    <w:rsid w:val="00E61FF8"/>
    <w:rsid w:val="00E629D9"/>
    <w:rsid w:val="00E6326F"/>
    <w:rsid w:val="00E650BE"/>
    <w:rsid w:val="00E664EA"/>
    <w:rsid w:val="00E67B01"/>
    <w:rsid w:val="00E7189D"/>
    <w:rsid w:val="00E74B20"/>
    <w:rsid w:val="00E75066"/>
    <w:rsid w:val="00E766FE"/>
    <w:rsid w:val="00E775CF"/>
    <w:rsid w:val="00E80D38"/>
    <w:rsid w:val="00E81191"/>
    <w:rsid w:val="00E836AD"/>
    <w:rsid w:val="00E844E6"/>
    <w:rsid w:val="00E854F4"/>
    <w:rsid w:val="00E90C04"/>
    <w:rsid w:val="00E916C9"/>
    <w:rsid w:val="00E91A8D"/>
    <w:rsid w:val="00E922ED"/>
    <w:rsid w:val="00E9473A"/>
    <w:rsid w:val="00E9488F"/>
    <w:rsid w:val="00E95545"/>
    <w:rsid w:val="00E96603"/>
    <w:rsid w:val="00E96F0D"/>
    <w:rsid w:val="00EA14E3"/>
    <w:rsid w:val="00EA4CFC"/>
    <w:rsid w:val="00EA4E56"/>
    <w:rsid w:val="00EA60E1"/>
    <w:rsid w:val="00EB476A"/>
    <w:rsid w:val="00EB562C"/>
    <w:rsid w:val="00EB5B7E"/>
    <w:rsid w:val="00EB6B41"/>
    <w:rsid w:val="00EB7621"/>
    <w:rsid w:val="00EC323E"/>
    <w:rsid w:val="00EC364A"/>
    <w:rsid w:val="00ED1D3B"/>
    <w:rsid w:val="00ED38AE"/>
    <w:rsid w:val="00ED520E"/>
    <w:rsid w:val="00ED7C8D"/>
    <w:rsid w:val="00EE2452"/>
    <w:rsid w:val="00EE26CF"/>
    <w:rsid w:val="00EE2759"/>
    <w:rsid w:val="00EE5488"/>
    <w:rsid w:val="00EE5A81"/>
    <w:rsid w:val="00EE7C03"/>
    <w:rsid w:val="00EE7D95"/>
    <w:rsid w:val="00EF0909"/>
    <w:rsid w:val="00EF2B54"/>
    <w:rsid w:val="00EF4DE5"/>
    <w:rsid w:val="00EF5926"/>
    <w:rsid w:val="00EF6507"/>
    <w:rsid w:val="00EF6DD3"/>
    <w:rsid w:val="00EF732E"/>
    <w:rsid w:val="00F00DA2"/>
    <w:rsid w:val="00F015DA"/>
    <w:rsid w:val="00F01FA2"/>
    <w:rsid w:val="00F032F0"/>
    <w:rsid w:val="00F05DF8"/>
    <w:rsid w:val="00F06245"/>
    <w:rsid w:val="00F1039C"/>
    <w:rsid w:val="00F123B4"/>
    <w:rsid w:val="00F13438"/>
    <w:rsid w:val="00F167D1"/>
    <w:rsid w:val="00F16AE8"/>
    <w:rsid w:val="00F17756"/>
    <w:rsid w:val="00F231C9"/>
    <w:rsid w:val="00F25B62"/>
    <w:rsid w:val="00F261A4"/>
    <w:rsid w:val="00F27C9A"/>
    <w:rsid w:val="00F35AA6"/>
    <w:rsid w:val="00F36087"/>
    <w:rsid w:val="00F367F0"/>
    <w:rsid w:val="00F4146F"/>
    <w:rsid w:val="00F41476"/>
    <w:rsid w:val="00F41598"/>
    <w:rsid w:val="00F42C8E"/>
    <w:rsid w:val="00F43C4F"/>
    <w:rsid w:val="00F44458"/>
    <w:rsid w:val="00F458D5"/>
    <w:rsid w:val="00F46A71"/>
    <w:rsid w:val="00F50082"/>
    <w:rsid w:val="00F515FF"/>
    <w:rsid w:val="00F5234D"/>
    <w:rsid w:val="00F527D5"/>
    <w:rsid w:val="00F53715"/>
    <w:rsid w:val="00F5435B"/>
    <w:rsid w:val="00F549DC"/>
    <w:rsid w:val="00F571DC"/>
    <w:rsid w:val="00F57832"/>
    <w:rsid w:val="00F579F9"/>
    <w:rsid w:val="00F60478"/>
    <w:rsid w:val="00F623D1"/>
    <w:rsid w:val="00F63370"/>
    <w:rsid w:val="00F637A8"/>
    <w:rsid w:val="00F64A4F"/>
    <w:rsid w:val="00F664E7"/>
    <w:rsid w:val="00F7106F"/>
    <w:rsid w:val="00F7114E"/>
    <w:rsid w:val="00F717DA"/>
    <w:rsid w:val="00F741C0"/>
    <w:rsid w:val="00F75470"/>
    <w:rsid w:val="00F81CCE"/>
    <w:rsid w:val="00F83ADA"/>
    <w:rsid w:val="00F83BC9"/>
    <w:rsid w:val="00F85CC9"/>
    <w:rsid w:val="00F85EAF"/>
    <w:rsid w:val="00F86069"/>
    <w:rsid w:val="00F86666"/>
    <w:rsid w:val="00F87972"/>
    <w:rsid w:val="00F879AF"/>
    <w:rsid w:val="00F90417"/>
    <w:rsid w:val="00F90724"/>
    <w:rsid w:val="00F90923"/>
    <w:rsid w:val="00F927FA"/>
    <w:rsid w:val="00F93CA9"/>
    <w:rsid w:val="00FA1C35"/>
    <w:rsid w:val="00FA2B3A"/>
    <w:rsid w:val="00FA5E07"/>
    <w:rsid w:val="00FA600C"/>
    <w:rsid w:val="00FA6C06"/>
    <w:rsid w:val="00FB0D0C"/>
    <w:rsid w:val="00FB14B5"/>
    <w:rsid w:val="00FB159F"/>
    <w:rsid w:val="00FB1729"/>
    <w:rsid w:val="00FB338F"/>
    <w:rsid w:val="00FB4057"/>
    <w:rsid w:val="00FB573F"/>
    <w:rsid w:val="00FB66E5"/>
    <w:rsid w:val="00FC0639"/>
    <w:rsid w:val="00FC15E2"/>
    <w:rsid w:val="00FC263A"/>
    <w:rsid w:val="00FC285A"/>
    <w:rsid w:val="00FC5DCB"/>
    <w:rsid w:val="00FC609E"/>
    <w:rsid w:val="00FC6C60"/>
    <w:rsid w:val="00FC7465"/>
    <w:rsid w:val="00FC768B"/>
    <w:rsid w:val="00FD0A7C"/>
    <w:rsid w:val="00FD2D01"/>
    <w:rsid w:val="00FE5F0A"/>
    <w:rsid w:val="00FE7134"/>
    <w:rsid w:val="00FF2C2E"/>
    <w:rsid w:val="00FF4568"/>
    <w:rsid w:val="00FF55F3"/>
    <w:rsid w:val="00FF5EA9"/>
    <w:rsid w:val="00FF76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link w:val="af"/>
    <w:uiPriority w:val="34"/>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qFormat/>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B1Char">
    <w:name w:val="B1 Char"/>
    <w:qFormat/>
  </w:style>
  <w:style w:type="character" w:customStyle="1" w:styleId="B2Car">
    <w:name w:val="B2 Car"/>
    <w:basedOn w:val="a1"/>
    <w:rsid w:val="007E7B05"/>
  </w:style>
  <w:style w:type="character" w:customStyle="1" w:styleId="B3Char">
    <w:name w:val="B3 Char"/>
    <w:qFormat/>
    <w:rsid w:val="00986559"/>
  </w:style>
  <w:style w:type="character" w:customStyle="1" w:styleId="WW8Num3z2">
    <w:name w:val="WW8Num3z2"/>
    <w:rsid w:val="00F5234D"/>
    <w:rPr>
      <w:rFonts w:ascii="Wingdings" w:hAnsi="Wingdings" w:cs="Wingdings" w:hint="default"/>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C87F22"/>
    <w:rPr>
      <w:rFonts w:ascii="Arial" w:eastAsia="MS Mincho" w:hAnsi="Arial" w:cs="Arial"/>
      <w:b/>
      <w:bCs/>
      <w:iCs/>
      <w:szCs w:val="28"/>
    </w:rPr>
  </w:style>
  <w:style w:type="character" w:customStyle="1" w:styleId="NOZchn">
    <w:name w:val="NO Zchn"/>
    <w:rsid w:val="009B0352"/>
    <w:rPr>
      <w:lang w:eastAsia="en-US"/>
    </w:rPr>
  </w:style>
  <w:style w:type="paragraph" w:customStyle="1" w:styleId="EX">
    <w:name w:val="EX"/>
    <w:basedOn w:val="a"/>
    <w:link w:val="EXChar"/>
    <w:rsid w:val="00811C6E"/>
    <w:pPr>
      <w:keepLines/>
      <w:overflowPunct w:val="0"/>
      <w:autoSpaceDE w:val="0"/>
      <w:autoSpaceDN w:val="0"/>
      <w:adjustRightInd w:val="0"/>
      <w:spacing w:after="180"/>
      <w:ind w:left="1702" w:hanging="1418"/>
      <w:textAlignment w:val="baseline"/>
    </w:pPr>
    <w:rPr>
      <w:rFonts w:eastAsiaTheme="minorEastAsia"/>
      <w:szCs w:val="20"/>
      <w:lang w:val="en-GB" w:eastAsia="en-GB"/>
    </w:rPr>
  </w:style>
  <w:style w:type="character" w:customStyle="1" w:styleId="EXChar">
    <w:name w:val="EX Char"/>
    <w:link w:val="EX"/>
    <w:locked/>
    <w:rsid w:val="00811C6E"/>
    <w:rPr>
      <w:lang w:val="en-GB" w:eastAsia="en-GB"/>
    </w:rPr>
  </w:style>
  <w:style w:type="table" w:customStyle="1" w:styleId="10">
    <w:name w:val="网格型1"/>
    <w:basedOn w:val="a2"/>
    <w:next w:val="a7"/>
    <w:rsid w:val="00C54902"/>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rsid w:val="00540474"/>
    <w:rPr>
      <w:rFonts w:ascii="Arial"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link w:val="af"/>
    <w:uiPriority w:val="34"/>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qFormat/>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B1Char">
    <w:name w:val="B1 Char"/>
    <w:qFormat/>
  </w:style>
  <w:style w:type="character" w:customStyle="1" w:styleId="B2Car">
    <w:name w:val="B2 Car"/>
    <w:basedOn w:val="a1"/>
    <w:rsid w:val="007E7B05"/>
  </w:style>
  <w:style w:type="character" w:customStyle="1" w:styleId="B3Char">
    <w:name w:val="B3 Char"/>
    <w:qFormat/>
    <w:rsid w:val="00986559"/>
  </w:style>
  <w:style w:type="character" w:customStyle="1" w:styleId="WW8Num3z2">
    <w:name w:val="WW8Num3z2"/>
    <w:rsid w:val="00F5234D"/>
    <w:rPr>
      <w:rFonts w:ascii="Wingdings" w:hAnsi="Wingdings" w:cs="Wingdings" w:hint="default"/>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C87F22"/>
    <w:rPr>
      <w:rFonts w:ascii="Arial" w:eastAsia="MS Mincho" w:hAnsi="Arial" w:cs="Arial"/>
      <w:b/>
      <w:bCs/>
      <w:iCs/>
      <w:szCs w:val="28"/>
    </w:rPr>
  </w:style>
  <w:style w:type="character" w:customStyle="1" w:styleId="NOZchn">
    <w:name w:val="NO Zchn"/>
    <w:rsid w:val="009B0352"/>
    <w:rPr>
      <w:lang w:eastAsia="en-US"/>
    </w:rPr>
  </w:style>
  <w:style w:type="paragraph" w:customStyle="1" w:styleId="EX">
    <w:name w:val="EX"/>
    <w:basedOn w:val="a"/>
    <w:link w:val="EXChar"/>
    <w:rsid w:val="00811C6E"/>
    <w:pPr>
      <w:keepLines/>
      <w:overflowPunct w:val="0"/>
      <w:autoSpaceDE w:val="0"/>
      <w:autoSpaceDN w:val="0"/>
      <w:adjustRightInd w:val="0"/>
      <w:spacing w:after="180"/>
      <w:ind w:left="1702" w:hanging="1418"/>
      <w:textAlignment w:val="baseline"/>
    </w:pPr>
    <w:rPr>
      <w:rFonts w:eastAsiaTheme="minorEastAsia"/>
      <w:szCs w:val="20"/>
      <w:lang w:val="en-GB" w:eastAsia="en-GB"/>
    </w:rPr>
  </w:style>
  <w:style w:type="character" w:customStyle="1" w:styleId="EXChar">
    <w:name w:val="EX Char"/>
    <w:link w:val="EX"/>
    <w:locked/>
    <w:rsid w:val="00811C6E"/>
    <w:rPr>
      <w:lang w:val="en-GB" w:eastAsia="en-GB"/>
    </w:rPr>
  </w:style>
  <w:style w:type="table" w:customStyle="1" w:styleId="10">
    <w:name w:val="网格型1"/>
    <w:basedOn w:val="a2"/>
    <w:next w:val="a7"/>
    <w:rsid w:val="00C54902"/>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rsid w:val="00540474"/>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38017744">
      <w:bodyDiv w:val="1"/>
      <w:marLeft w:val="0"/>
      <w:marRight w:val="0"/>
      <w:marTop w:val="0"/>
      <w:marBottom w:val="0"/>
      <w:divBdr>
        <w:top w:val="none" w:sz="0" w:space="0" w:color="auto"/>
        <w:left w:val="none" w:sz="0" w:space="0" w:color="auto"/>
        <w:bottom w:val="none" w:sz="0" w:space="0" w:color="auto"/>
        <w:right w:val="none" w:sz="0" w:space="0" w:color="auto"/>
      </w:divBdr>
    </w:div>
    <w:div w:id="44766127">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1994250">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3991258">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1848416">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2513864">
      <w:bodyDiv w:val="1"/>
      <w:marLeft w:val="0"/>
      <w:marRight w:val="0"/>
      <w:marTop w:val="0"/>
      <w:marBottom w:val="0"/>
      <w:divBdr>
        <w:top w:val="none" w:sz="0" w:space="0" w:color="auto"/>
        <w:left w:val="none" w:sz="0" w:space="0" w:color="auto"/>
        <w:bottom w:val="none" w:sz="0" w:space="0" w:color="auto"/>
        <w:right w:val="none" w:sz="0" w:space="0" w:color="auto"/>
      </w:divBdr>
      <w:divsChild>
        <w:div w:id="496577210">
          <w:marLeft w:val="360"/>
          <w:marRight w:val="0"/>
          <w:marTop w:val="120"/>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6702564">
      <w:bodyDiv w:val="1"/>
      <w:marLeft w:val="0"/>
      <w:marRight w:val="0"/>
      <w:marTop w:val="0"/>
      <w:marBottom w:val="0"/>
      <w:divBdr>
        <w:top w:val="none" w:sz="0" w:space="0" w:color="auto"/>
        <w:left w:val="none" w:sz="0" w:space="0" w:color="auto"/>
        <w:bottom w:val="none" w:sz="0" w:space="0" w:color="auto"/>
        <w:right w:val="none" w:sz="0" w:space="0" w:color="auto"/>
      </w:divBdr>
    </w:div>
    <w:div w:id="845638101">
      <w:bodyDiv w:val="1"/>
      <w:marLeft w:val="0"/>
      <w:marRight w:val="0"/>
      <w:marTop w:val="0"/>
      <w:marBottom w:val="0"/>
      <w:divBdr>
        <w:top w:val="none" w:sz="0" w:space="0" w:color="auto"/>
        <w:left w:val="none" w:sz="0" w:space="0" w:color="auto"/>
        <w:bottom w:val="none" w:sz="0" w:space="0" w:color="auto"/>
        <w:right w:val="none" w:sz="0" w:space="0" w:color="auto"/>
      </w:divBdr>
    </w:div>
    <w:div w:id="896550472">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27812106">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7566946">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8189772">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6536227">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0528705">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88260608">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2445514">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074697">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1231065">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42585018">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4913204">
      <w:bodyDiv w:val="1"/>
      <w:marLeft w:val="0"/>
      <w:marRight w:val="0"/>
      <w:marTop w:val="0"/>
      <w:marBottom w:val="0"/>
      <w:divBdr>
        <w:top w:val="none" w:sz="0" w:space="0" w:color="auto"/>
        <w:left w:val="none" w:sz="0" w:space="0" w:color="auto"/>
        <w:bottom w:val="none" w:sz="0" w:space="0" w:color="auto"/>
        <w:right w:val="none" w:sz="0" w:space="0" w:color="auto"/>
      </w:divBdr>
      <w:divsChild>
        <w:div w:id="2096439942">
          <w:marLeft w:val="360"/>
          <w:marRight w:val="0"/>
          <w:marTop w:val="120"/>
          <w:marBottom w:val="0"/>
          <w:divBdr>
            <w:top w:val="none" w:sz="0" w:space="0" w:color="auto"/>
            <w:left w:val="none" w:sz="0" w:space="0" w:color="auto"/>
            <w:bottom w:val="none" w:sz="0" w:space="0" w:color="auto"/>
            <w:right w:val="none" w:sz="0" w:space="0" w:color="auto"/>
          </w:divBdr>
        </w:div>
      </w:divsChild>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3F4EDF-1F8F-4B6F-BEDF-A84BBA2EC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1537</Words>
  <Characters>8767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CATT-chenli</cp:lastModifiedBy>
  <cp:revision>8</cp:revision>
  <cp:lastPrinted>2007-08-29T03:45:00Z</cp:lastPrinted>
  <dcterms:created xsi:type="dcterms:W3CDTF">2023-08-11T06:09:00Z</dcterms:created>
  <dcterms:modified xsi:type="dcterms:W3CDTF">2023-08-11T06:47:00Z</dcterms:modified>
</cp:coreProperties>
</file>